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CFDEE" w14:textId="74AD559D" w:rsidR="006C76D9" w:rsidRDefault="006C76D9">
      <w:r>
        <w:rPr>
          <w:noProof/>
        </w:rPr>
        <w:drawing>
          <wp:anchor distT="0" distB="0" distL="114300" distR="114300" simplePos="0" relativeHeight="251659264" behindDoc="0" locked="0" layoutInCell="1" allowOverlap="1" wp14:anchorId="181CA594" wp14:editId="04F76B0F">
            <wp:simplePos x="0" y="0"/>
            <wp:positionH relativeFrom="margin">
              <wp:align>left</wp:align>
            </wp:positionH>
            <wp:positionV relativeFrom="paragraph">
              <wp:posOffset>15481</wp:posOffset>
            </wp:positionV>
            <wp:extent cx="3138170" cy="1030605"/>
            <wp:effectExtent l="0" t="0" r="508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170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22FA1">
        <w:t xml:space="preserve"> </w:t>
      </w:r>
    </w:p>
    <w:p w14:paraId="6813A9AF" w14:textId="40A45B8A" w:rsidR="006C76D9" w:rsidRDefault="006C76D9"/>
    <w:p w14:paraId="1A9F864A" w14:textId="06AF8DBB" w:rsidR="006C76D9" w:rsidRDefault="006C76D9"/>
    <w:p w14:paraId="17DCFDCD" w14:textId="083A3752" w:rsidR="006C76D9" w:rsidRDefault="006C76D9" w:rsidP="006C76D9">
      <w:pPr>
        <w:spacing w:after="0" w:line="240" w:lineRule="auto"/>
        <w:contextualSpacing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388"/>
      </w:tblGrid>
      <w:tr w:rsidR="00F936C5" w:rsidRPr="006C76D9" w14:paraId="09F9F398" w14:textId="77777777" w:rsidTr="006C76D9">
        <w:tc>
          <w:tcPr>
            <w:tcW w:w="4673" w:type="dxa"/>
          </w:tcPr>
          <w:p w14:paraId="3FF36583" w14:textId="46060FCB" w:rsidR="00F936C5" w:rsidRPr="00D04EEA" w:rsidRDefault="00F936C5" w:rsidP="004843BC">
            <w:pPr>
              <w:suppressAutoHyphens/>
              <w:spacing w:after="0" w:line="240" w:lineRule="auto"/>
              <w:contextualSpacing/>
              <w:rPr>
                <w:bCs/>
              </w:rPr>
            </w:pPr>
            <w:bookmarkStart w:id="0" w:name="dst101585"/>
            <w:bookmarkStart w:id="1" w:name="_Toc531703445"/>
            <w:bookmarkEnd w:id="0"/>
            <w:r w:rsidRPr="00D04EEA">
              <w:rPr>
                <w:bCs/>
              </w:rPr>
              <w:t>Заказчик</w:t>
            </w:r>
          </w:p>
        </w:tc>
        <w:tc>
          <w:tcPr>
            <w:tcW w:w="4388" w:type="dxa"/>
          </w:tcPr>
          <w:p w14:paraId="778A26A8" w14:textId="1F55E69A" w:rsidR="00F936C5" w:rsidRPr="00D04EEA" w:rsidRDefault="006C76D9" w:rsidP="004843BC">
            <w:pPr>
              <w:suppressAutoHyphens/>
              <w:spacing w:after="0" w:line="240" w:lineRule="auto"/>
              <w:contextualSpacing/>
              <w:rPr>
                <w:bCs/>
              </w:rPr>
            </w:pPr>
            <w:r w:rsidRPr="00D04EEA">
              <w:rPr>
                <w:bCs/>
              </w:rPr>
              <w:t>Исполнитель</w:t>
            </w:r>
          </w:p>
        </w:tc>
      </w:tr>
      <w:tr w:rsidR="00F936C5" w:rsidRPr="006C76D9" w14:paraId="55AB0441" w14:textId="77777777" w:rsidTr="006C76D9">
        <w:tc>
          <w:tcPr>
            <w:tcW w:w="4673" w:type="dxa"/>
          </w:tcPr>
          <w:p w14:paraId="5E360F3F" w14:textId="4CC5B0BA" w:rsidR="00F936C5" w:rsidRPr="006C76D9" w:rsidRDefault="00D04EEA" w:rsidP="004843BC">
            <w:pPr>
              <w:suppressAutoHyphens/>
              <w:spacing w:after="0" w:line="240" w:lineRule="auto"/>
              <w:contextualSpacing/>
              <w:rPr>
                <w:bCs/>
                <w:sz w:val="28"/>
                <w:szCs w:val="28"/>
              </w:rPr>
            </w:pPr>
            <w:r w:rsidRPr="00DB7EB7">
              <w:rPr>
                <w:bCs/>
              </w:rPr>
              <w:t xml:space="preserve">Администрация местного самоуправления </w:t>
            </w:r>
            <w:r w:rsidR="00804D41">
              <w:rPr>
                <w:bCs/>
              </w:rPr>
              <w:t xml:space="preserve">Кобанского сельского поселения </w:t>
            </w:r>
            <w:r w:rsidRPr="00DB7EB7">
              <w:rPr>
                <w:bCs/>
              </w:rPr>
              <w:t>Пригородн</w:t>
            </w:r>
            <w:r w:rsidR="00804D41">
              <w:rPr>
                <w:bCs/>
              </w:rPr>
              <w:t>ого</w:t>
            </w:r>
            <w:r w:rsidR="00804D41" w:rsidRPr="00DB7EB7">
              <w:rPr>
                <w:bCs/>
              </w:rPr>
              <w:t xml:space="preserve"> муниципального</w:t>
            </w:r>
            <w:r w:rsidRPr="00DB7EB7">
              <w:rPr>
                <w:bCs/>
              </w:rPr>
              <w:t xml:space="preserve"> район</w:t>
            </w:r>
            <w:r w:rsidR="00804D41">
              <w:rPr>
                <w:bCs/>
              </w:rPr>
              <w:t>а</w:t>
            </w:r>
            <w:r w:rsidRPr="00DB7EB7">
              <w:rPr>
                <w:bCs/>
              </w:rPr>
              <w:t xml:space="preserve"> Республики Северная Осетия-Алания</w:t>
            </w:r>
          </w:p>
        </w:tc>
        <w:tc>
          <w:tcPr>
            <w:tcW w:w="4388" w:type="dxa"/>
          </w:tcPr>
          <w:p w14:paraId="7D9C5509" w14:textId="14A091E4" w:rsidR="00F936C5" w:rsidRPr="00D04EEA" w:rsidRDefault="004C1494" w:rsidP="004843BC">
            <w:pPr>
              <w:suppressAutoHyphens/>
              <w:spacing w:after="0" w:line="240" w:lineRule="auto"/>
              <w:contextualSpacing/>
              <w:rPr>
                <w:bCs/>
              </w:rPr>
            </w:pPr>
            <w:r w:rsidRPr="00D04EEA">
              <w:rPr>
                <w:bCs/>
              </w:rPr>
              <w:t>Общество с ограниченной ответственностью </w:t>
            </w:r>
            <w:r w:rsidR="00373371" w:rsidRPr="00D04EEA">
              <w:rPr>
                <w:bCs/>
              </w:rPr>
              <w:t>«Кадастр»</w:t>
            </w:r>
          </w:p>
          <w:p w14:paraId="25555355" w14:textId="77777777" w:rsidR="006C76D9" w:rsidRPr="00D04EEA" w:rsidRDefault="006C76D9" w:rsidP="004C1494">
            <w:pPr>
              <w:spacing w:after="0" w:line="240" w:lineRule="exact"/>
              <w:ind w:right="130"/>
              <w:contextualSpacing/>
              <w:rPr>
                <w:bCs/>
                <w:color w:val="404040" w:themeColor="text1" w:themeTint="BF"/>
              </w:rPr>
            </w:pPr>
          </w:p>
          <w:p w14:paraId="44948738" w14:textId="77777777" w:rsidR="006C76D9" w:rsidRDefault="004C1494" w:rsidP="004C1494">
            <w:pPr>
              <w:spacing w:after="0" w:line="240" w:lineRule="exact"/>
              <w:ind w:right="130"/>
              <w:contextualSpacing/>
              <w:rPr>
                <w:bCs/>
                <w:color w:val="404040" w:themeColor="text1" w:themeTint="BF"/>
              </w:rPr>
            </w:pPr>
            <w:r w:rsidRPr="006C76D9">
              <w:rPr>
                <w:bCs/>
                <w:color w:val="404040" w:themeColor="text1" w:themeTint="BF"/>
              </w:rPr>
              <w:t>ООО «Кадастр»,</w:t>
            </w:r>
          </w:p>
          <w:p w14:paraId="0A75BA69" w14:textId="09E8C5C6" w:rsidR="006C76D9" w:rsidRDefault="004C1494" w:rsidP="004C1494">
            <w:pPr>
              <w:spacing w:after="0" w:line="240" w:lineRule="exact"/>
              <w:ind w:right="130"/>
              <w:contextualSpacing/>
              <w:rPr>
                <w:bCs/>
                <w:color w:val="404040" w:themeColor="text1" w:themeTint="BF"/>
              </w:rPr>
            </w:pPr>
            <w:r w:rsidRPr="006C76D9">
              <w:rPr>
                <w:bCs/>
                <w:color w:val="404040" w:themeColor="text1" w:themeTint="BF"/>
              </w:rPr>
              <w:t>тел: 8-8672-333-303, 89194285982</w:t>
            </w:r>
            <w:r w:rsidRPr="006C76D9">
              <w:rPr>
                <w:bCs/>
                <w:color w:val="404040" w:themeColor="text1" w:themeTint="BF"/>
              </w:rPr>
              <w:br/>
              <w:t>362025, РСО-А, г. Владикавказ, ул.</w:t>
            </w:r>
            <w:r w:rsidR="006C76D9">
              <w:rPr>
                <w:bCs/>
                <w:color w:val="404040" w:themeColor="text1" w:themeTint="BF"/>
              </w:rPr>
              <w:t> </w:t>
            </w:r>
            <w:r w:rsidRPr="006C76D9">
              <w:rPr>
                <w:bCs/>
                <w:color w:val="404040" w:themeColor="text1" w:themeTint="BF"/>
              </w:rPr>
              <w:t xml:space="preserve">Ватутина, 17 «А» </w:t>
            </w:r>
            <w:r w:rsidRPr="006C76D9">
              <w:rPr>
                <w:bCs/>
                <w:color w:val="404040" w:themeColor="text1" w:themeTint="BF"/>
              </w:rPr>
              <w:br/>
            </w:r>
            <w:r w:rsidR="006C76D9" w:rsidRPr="006C76D9">
              <w:rPr>
                <w:bCs/>
                <w:color w:val="404040" w:themeColor="text1" w:themeTint="BF"/>
                <w:lang w:val="en-US"/>
              </w:rPr>
              <w:t>http</w:t>
            </w:r>
            <w:r w:rsidR="006C76D9" w:rsidRPr="006C76D9">
              <w:rPr>
                <w:bCs/>
                <w:color w:val="404040" w:themeColor="text1" w:themeTint="BF"/>
              </w:rPr>
              <w:t>://</w:t>
            </w:r>
            <w:r w:rsidR="006C76D9" w:rsidRPr="006C76D9">
              <w:rPr>
                <w:bCs/>
                <w:color w:val="404040" w:themeColor="text1" w:themeTint="BF"/>
                <w:lang w:val="en-US"/>
              </w:rPr>
              <w:t>www</w:t>
            </w:r>
            <w:r w:rsidR="006C76D9" w:rsidRPr="006C76D9">
              <w:rPr>
                <w:bCs/>
                <w:color w:val="404040" w:themeColor="text1" w:themeTint="BF"/>
              </w:rPr>
              <w:t>.</w:t>
            </w:r>
            <w:r w:rsidR="006C76D9" w:rsidRPr="006C76D9">
              <w:rPr>
                <w:bCs/>
                <w:color w:val="404040" w:themeColor="text1" w:themeTint="BF"/>
                <w:lang w:val="en-US"/>
              </w:rPr>
              <w:t>kadastr</w:t>
            </w:r>
            <w:r w:rsidR="006C76D9" w:rsidRPr="006C76D9">
              <w:rPr>
                <w:bCs/>
                <w:color w:val="404040" w:themeColor="text1" w:themeTint="BF"/>
              </w:rPr>
              <w:t>15.</w:t>
            </w:r>
            <w:r w:rsidR="006C76D9" w:rsidRPr="006C76D9">
              <w:rPr>
                <w:bCs/>
                <w:color w:val="404040" w:themeColor="text1" w:themeTint="BF"/>
                <w:lang w:val="en-US"/>
              </w:rPr>
              <w:t>ru</w:t>
            </w:r>
            <w:r w:rsidRPr="006C76D9">
              <w:rPr>
                <w:bCs/>
                <w:color w:val="404040" w:themeColor="text1" w:themeTint="BF"/>
              </w:rPr>
              <w:t>,</w:t>
            </w:r>
          </w:p>
          <w:p w14:paraId="717740C3" w14:textId="5373544C" w:rsidR="004C1494" w:rsidRPr="00B33673" w:rsidRDefault="004C1494" w:rsidP="004C1494">
            <w:pPr>
              <w:spacing w:after="0" w:line="240" w:lineRule="exact"/>
              <w:ind w:right="130"/>
              <w:contextualSpacing/>
              <w:rPr>
                <w:bCs/>
                <w:color w:val="404040" w:themeColor="text1" w:themeTint="BF"/>
              </w:rPr>
            </w:pPr>
            <w:r w:rsidRPr="006C76D9">
              <w:rPr>
                <w:bCs/>
                <w:color w:val="404040" w:themeColor="text1" w:themeTint="BF"/>
                <w:lang w:val="en-US"/>
              </w:rPr>
              <w:t>e</w:t>
            </w:r>
            <w:r w:rsidRPr="00B33673">
              <w:rPr>
                <w:bCs/>
                <w:color w:val="404040" w:themeColor="text1" w:themeTint="BF"/>
              </w:rPr>
              <w:t>-</w:t>
            </w:r>
            <w:r w:rsidRPr="006C76D9">
              <w:rPr>
                <w:bCs/>
                <w:color w:val="404040" w:themeColor="text1" w:themeTint="BF"/>
                <w:lang w:val="en-US"/>
              </w:rPr>
              <w:t>mail</w:t>
            </w:r>
            <w:r w:rsidRPr="00B33673">
              <w:rPr>
                <w:bCs/>
                <w:color w:val="404040" w:themeColor="text1" w:themeTint="BF"/>
              </w:rPr>
              <w:t xml:space="preserve">: </w:t>
            </w:r>
            <w:r w:rsidRPr="006C76D9">
              <w:rPr>
                <w:bCs/>
                <w:color w:val="404040" w:themeColor="text1" w:themeTint="BF"/>
                <w:lang w:val="en-US"/>
              </w:rPr>
              <w:t>info</w:t>
            </w:r>
            <w:r w:rsidRPr="00B33673">
              <w:rPr>
                <w:bCs/>
                <w:color w:val="404040" w:themeColor="text1" w:themeTint="BF"/>
              </w:rPr>
              <w:t>@</w:t>
            </w:r>
            <w:r w:rsidRPr="006C76D9">
              <w:rPr>
                <w:bCs/>
                <w:color w:val="404040" w:themeColor="text1" w:themeTint="BF"/>
                <w:lang w:val="en-US"/>
              </w:rPr>
              <w:t>kadastr</w:t>
            </w:r>
            <w:r w:rsidRPr="00B33673">
              <w:rPr>
                <w:bCs/>
                <w:color w:val="404040" w:themeColor="text1" w:themeTint="BF"/>
              </w:rPr>
              <w:t>15.</w:t>
            </w:r>
            <w:r w:rsidRPr="006C76D9">
              <w:rPr>
                <w:bCs/>
                <w:color w:val="404040" w:themeColor="text1" w:themeTint="BF"/>
                <w:lang w:val="en-US"/>
              </w:rPr>
              <w:t>ru</w:t>
            </w:r>
          </w:p>
          <w:p w14:paraId="6C925C65" w14:textId="77777777" w:rsidR="006C76D9" w:rsidRPr="007761C8" w:rsidRDefault="004C1494" w:rsidP="004C1494">
            <w:pPr>
              <w:suppressAutoHyphens/>
              <w:spacing w:after="0" w:line="240" w:lineRule="auto"/>
              <w:contextualSpacing/>
              <w:rPr>
                <w:bCs/>
                <w:color w:val="404040" w:themeColor="text1" w:themeTint="BF"/>
                <w:lang w:val="en-US"/>
              </w:rPr>
            </w:pPr>
            <w:r w:rsidRPr="006C76D9">
              <w:rPr>
                <w:bCs/>
                <w:color w:val="404040" w:themeColor="text1" w:themeTint="BF"/>
              </w:rPr>
              <w:t>ИНН</w:t>
            </w:r>
            <w:r w:rsidRPr="006C76D9">
              <w:rPr>
                <w:bCs/>
                <w:color w:val="404040" w:themeColor="text1" w:themeTint="BF"/>
                <w:lang w:val="en-US"/>
              </w:rPr>
              <w:t xml:space="preserve"> </w:t>
            </w:r>
            <w:r w:rsidRPr="007761C8">
              <w:rPr>
                <w:bCs/>
                <w:color w:val="404040" w:themeColor="text1" w:themeTint="BF"/>
                <w:lang w:val="en-US"/>
              </w:rPr>
              <w:t>-</w:t>
            </w:r>
            <w:r w:rsidRPr="006C76D9">
              <w:rPr>
                <w:bCs/>
                <w:color w:val="404040" w:themeColor="text1" w:themeTint="BF"/>
                <w:lang w:val="en-US"/>
              </w:rPr>
              <w:t xml:space="preserve"> </w:t>
            </w:r>
            <w:r w:rsidRPr="007761C8">
              <w:rPr>
                <w:bCs/>
                <w:color w:val="404040" w:themeColor="text1" w:themeTint="BF"/>
                <w:lang w:val="en-US"/>
              </w:rPr>
              <w:t>1513044936,</w:t>
            </w:r>
          </w:p>
          <w:p w14:paraId="5AF3CA76" w14:textId="5D8FB151" w:rsidR="004C1494" w:rsidRPr="006C76D9" w:rsidRDefault="004C1494" w:rsidP="004C1494">
            <w:pPr>
              <w:suppressAutoHyphens/>
              <w:spacing w:after="0" w:line="240" w:lineRule="auto"/>
              <w:contextualSpacing/>
              <w:rPr>
                <w:bCs/>
                <w:sz w:val="32"/>
                <w:szCs w:val="32"/>
                <w:lang w:eastAsia="ru-RU"/>
              </w:rPr>
            </w:pPr>
            <w:r w:rsidRPr="006C76D9">
              <w:rPr>
                <w:bCs/>
                <w:color w:val="404040" w:themeColor="text1" w:themeTint="BF"/>
              </w:rPr>
              <w:t>ОГРН</w:t>
            </w:r>
            <w:r w:rsidRPr="006C76D9">
              <w:rPr>
                <w:bCs/>
                <w:color w:val="404040" w:themeColor="text1" w:themeTint="BF"/>
                <w:lang w:val="en-US"/>
              </w:rPr>
              <w:t xml:space="preserve"> </w:t>
            </w:r>
            <w:r w:rsidRPr="006C76D9">
              <w:rPr>
                <w:bCs/>
                <w:color w:val="404040" w:themeColor="text1" w:themeTint="BF"/>
              </w:rPr>
              <w:t>-</w:t>
            </w:r>
            <w:r w:rsidRPr="006C76D9">
              <w:rPr>
                <w:bCs/>
                <w:color w:val="404040" w:themeColor="text1" w:themeTint="BF"/>
                <w:lang w:val="en-US"/>
              </w:rPr>
              <w:t xml:space="preserve"> </w:t>
            </w:r>
            <w:r w:rsidRPr="006C76D9">
              <w:rPr>
                <w:bCs/>
                <w:color w:val="404040" w:themeColor="text1" w:themeTint="BF"/>
              </w:rPr>
              <w:t>1131513006437</w:t>
            </w:r>
          </w:p>
        </w:tc>
      </w:tr>
    </w:tbl>
    <w:p w14:paraId="64107B00" w14:textId="674BA622" w:rsidR="00841207" w:rsidRDefault="00841207" w:rsidP="00F936C5">
      <w:pPr>
        <w:suppressAutoHyphens/>
        <w:ind w:left="-240"/>
        <w:contextualSpacing/>
        <w:jc w:val="center"/>
        <w:rPr>
          <w:b/>
          <w:sz w:val="36"/>
          <w:szCs w:val="36"/>
        </w:rPr>
      </w:pPr>
    </w:p>
    <w:p w14:paraId="5C315F36" w14:textId="77777777" w:rsidR="00841207" w:rsidRDefault="00841207" w:rsidP="00F936C5">
      <w:pPr>
        <w:suppressAutoHyphens/>
        <w:ind w:left="-240"/>
        <w:contextualSpacing/>
        <w:jc w:val="center"/>
        <w:rPr>
          <w:b/>
          <w:sz w:val="36"/>
          <w:szCs w:val="36"/>
        </w:rPr>
      </w:pPr>
    </w:p>
    <w:p w14:paraId="52ABA04B" w14:textId="77777777" w:rsidR="00F936C5" w:rsidRPr="00565ACD" w:rsidRDefault="00F936C5" w:rsidP="00F936C5">
      <w:pPr>
        <w:suppressAutoHyphens/>
        <w:ind w:left="-240"/>
        <w:contextualSpacing/>
        <w:jc w:val="center"/>
        <w:rPr>
          <w:b/>
          <w:sz w:val="36"/>
          <w:szCs w:val="36"/>
        </w:rPr>
      </w:pPr>
    </w:p>
    <w:p w14:paraId="72C4A007" w14:textId="05190DEB" w:rsidR="00F936C5" w:rsidRPr="00841207" w:rsidRDefault="00841207" w:rsidP="00F936C5">
      <w:pPr>
        <w:suppressAutoHyphens/>
        <w:spacing w:after="0"/>
        <w:ind w:left="-240"/>
        <w:contextualSpacing/>
        <w:jc w:val="center"/>
        <w:rPr>
          <w:b/>
          <w:bCs/>
          <w:sz w:val="32"/>
          <w:szCs w:val="32"/>
        </w:rPr>
      </w:pPr>
      <w:r w:rsidRPr="00841207">
        <w:rPr>
          <w:b/>
          <w:bCs/>
          <w:sz w:val="32"/>
          <w:szCs w:val="32"/>
        </w:rPr>
        <w:t xml:space="preserve">ГЕНЕРАЛЬНЫЙ ПЛАН </w:t>
      </w:r>
      <w:r w:rsidR="0078463F">
        <w:rPr>
          <w:b/>
          <w:bCs/>
          <w:sz w:val="32"/>
          <w:szCs w:val="32"/>
        </w:rPr>
        <w:t>КОБАН</w:t>
      </w:r>
      <w:r w:rsidR="00017A1D">
        <w:rPr>
          <w:b/>
          <w:bCs/>
          <w:sz w:val="32"/>
          <w:szCs w:val="32"/>
        </w:rPr>
        <w:t>СКОГО</w:t>
      </w:r>
      <w:r w:rsidR="00783903">
        <w:rPr>
          <w:b/>
          <w:bCs/>
          <w:sz w:val="32"/>
          <w:szCs w:val="32"/>
        </w:rPr>
        <w:t xml:space="preserve"> </w:t>
      </w:r>
      <w:r w:rsidR="00017A1D">
        <w:rPr>
          <w:b/>
          <w:bCs/>
          <w:sz w:val="32"/>
          <w:szCs w:val="32"/>
        </w:rPr>
        <w:t>СЕЛЬСКОГО</w:t>
      </w:r>
      <w:r w:rsidRPr="00841207">
        <w:rPr>
          <w:b/>
          <w:bCs/>
          <w:sz w:val="32"/>
          <w:szCs w:val="32"/>
        </w:rPr>
        <w:t xml:space="preserve"> ПОСЕЛЕНИЯ</w:t>
      </w:r>
      <w:r w:rsidR="004C1494">
        <w:rPr>
          <w:b/>
          <w:bCs/>
          <w:sz w:val="32"/>
          <w:szCs w:val="32"/>
        </w:rPr>
        <w:t xml:space="preserve"> </w:t>
      </w:r>
      <w:r w:rsidR="0078463F">
        <w:rPr>
          <w:b/>
          <w:bCs/>
          <w:sz w:val="32"/>
          <w:szCs w:val="32"/>
        </w:rPr>
        <w:t xml:space="preserve">ПРИГОРОДНОГО </w:t>
      </w:r>
      <w:r w:rsidR="004C1494">
        <w:rPr>
          <w:b/>
          <w:bCs/>
          <w:sz w:val="32"/>
          <w:szCs w:val="32"/>
        </w:rPr>
        <w:t>РАЙОНА РЕСПУБЛИКИ СЕВЕРНАЯ ОСЕТИЯ-АЛАНИЯ</w:t>
      </w:r>
    </w:p>
    <w:p w14:paraId="2C3CC52C" w14:textId="59B2702A" w:rsidR="00F936C5" w:rsidRDefault="00F936C5" w:rsidP="00F936C5">
      <w:pPr>
        <w:suppressAutoHyphens/>
        <w:spacing w:after="0" w:line="240" w:lineRule="auto"/>
        <w:ind w:left="-240"/>
        <w:contextualSpacing/>
        <w:jc w:val="center"/>
        <w:rPr>
          <w:b/>
          <w:caps/>
          <w:sz w:val="28"/>
          <w:szCs w:val="28"/>
        </w:rPr>
      </w:pPr>
    </w:p>
    <w:p w14:paraId="5EF0E0A7" w14:textId="77777777" w:rsidR="00AC3BAA" w:rsidRDefault="00AC3BAA" w:rsidP="00AC3BAA">
      <w:pPr>
        <w:suppressAutoHyphens/>
        <w:spacing w:after="0" w:line="240" w:lineRule="auto"/>
        <w:ind w:left="-240"/>
        <w:contextualSpacing/>
        <w:jc w:val="center"/>
        <w:rPr>
          <w:b/>
          <w:kern w:val="0"/>
          <w:sz w:val="28"/>
          <w:szCs w:val="28"/>
          <w:lang w:eastAsia="ru-RU"/>
        </w:rPr>
      </w:pPr>
      <w:r>
        <w:rPr>
          <w:b/>
          <w:kern w:val="0"/>
          <w:sz w:val="28"/>
          <w:szCs w:val="28"/>
          <w:lang w:eastAsia="ru-RU"/>
        </w:rPr>
        <w:t>Том 1</w:t>
      </w:r>
    </w:p>
    <w:p w14:paraId="2D85E01D" w14:textId="77777777" w:rsidR="00373371" w:rsidRDefault="00373371" w:rsidP="00F936C5">
      <w:pPr>
        <w:suppressAutoHyphens/>
        <w:spacing w:after="0" w:line="240" w:lineRule="auto"/>
        <w:ind w:left="-240"/>
        <w:contextualSpacing/>
        <w:jc w:val="center"/>
        <w:rPr>
          <w:b/>
          <w:caps/>
          <w:sz w:val="28"/>
          <w:szCs w:val="28"/>
        </w:rPr>
      </w:pPr>
    </w:p>
    <w:p w14:paraId="3264ED3F" w14:textId="04C1F9C7" w:rsidR="00F936C5" w:rsidRDefault="00F936C5" w:rsidP="00F936C5">
      <w:pPr>
        <w:suppressAutoHyphens/>
        <w:spacing w:after="0" w:line="240" w:lineRule="auto"/>
        <w:ind w:left="-240"/>
        <w:contextualSpacing/>
        <w:jc w:val="center"/>
        <w:rPr>
          <w:b/>
          <w:kern w:val="0"/>
          <w:sz w:val="28"/>
          <w:szCs w:val="28"/>
          <w:lang w:eastAsia="ru-RU"/>
        </w:rPr>
      </w:pPr>
      <w:r>
        <w:rPr>
          <w:b/>
          <w:kern w:val="0"/>
          <w:sz w:val="28"/>
          <w:szCs w:val="28"/>
          <w:lang w:eastAsia="ru-RU"/>
        </w:rPr>
        <w:t>ПОЛОЖЕНИЕ О ТЕРРИТОРИАЛЬНОМ ПЛАНИРОВАНИИ</w:t>
      </w:r>
    </w:p>
    <w:p w14:paraId="2097FBF8" w14:textId="01AA272C" w:rsidR="00373371" w:rsidRDefault="00373371" w:rsidP="00F936C5">
      <w:pPr>
        <w:suppressAutoHyphens/>
        <w:spacing w:after="0" w:line="240" w:lineRule="auto"/>
        <w:ind w:left="-240"/>
        <w:contextualSpacing/>
        <w:jc w:val="center"/>
        <w:rPr>
          <w:b/>
          <w:kern w:val="0"/>
          <w:sz w:val="28"/>
          <w:szCs w:val="28"/>
          <w:lang w:eastAsia="ru-RU"/>
        </w:rPr>
      </w:pPr>
    </w:p>
    <w:p w14:paraId="106F8F33" w14:textId="22D5642E" w:rsidR="00373371" w:rsidRDefault="00373371" w:rsidP="00F936C5">
      <w:pPr>
        <w:suppressAutoHyphens/>
        <w:spacing w:after="0" w:line="240" w:lineRule="auto"/>
        <w:ind w:left="-240"/>
        <w:contextualSpacing/>
        <w:jc w:val="center"/>
        <w:rPr>
          <w:b/>
          <w:kern w:val="0"/>
          <w:sz w:val="28"/>
          <w:szCs w:val="28"/>
          <w:lang w:eastAsia="ru-RU"/>
        </w:rPr>
      </w:pPr>
    </w:p>
    <w:p w14:paraId="6F710B94" w14:textId="77777777" w:rsidR="00373371" w:rsidRPr="00EB22D0" w:rsidRDefault="00373371" w:rsidP="00F936C5">
      <w:pPr>
        <w:suppressAutoHyphens/>
        <w:spacing w:after="0" w:line="240" w:lineRule="auto"/>
        <w:ind w:left="-240"/>
        <w:contextualSpacing/>
        <w:jc w:val="center"/>
        <w:rPr>
          <w:b/>
          <w:kern w:val="0"/>
          <w:sz w:val="28"/>
          <w:szCs w:val="28"/>
          <w:lang w:eastAsia="ru-RU"/>
        </w:rPr>
      </w:pPr>
    </w:p>
    <w:p w14:paraId="6C75C082" w14:textId="2F7905C9" w:rsidR="00336577" w:rsidRDefault="00336577" w:rsidP="00A66D99">
      <w:pPr>
        <w:rPr>
          <w:b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3"/>
        <w:gridCol w:w="4508"/>
      </w:tblGrid>
      <w:tr w:rsidR="00373371" w14:paraId="2DB2F5AC" w14:textId="77777777" w:rsidTr="00816396">
        <w:tc>
          <w:tcPr>
            <w:tcW w:w="4553" w:type="dxa"/>
          </w:tcPr>
          <w:p w14:paraId="229F1BCB" w14:textId="61C5408E" w:rsidR="00373371" w:rsidRDefault="00816396" w:rsidP="00A66D99">
            <w:pPr>
              <w:rPr>
                <w:b/>
              </w:rPr>
            </w:pPr>
            <w:bookmarkStart w:id="2" w:name="_Hlk135078144"/>
            <w:r w:rsidRPr="00373744">
              <w:rPr>
                <w:b/>
                <w:bCs/>
                <w:noProof/>
                <w:kern w:val="1"/>
              </w:rPr>
              <w:t>Руководитель проекта</w:t>
            </w:r>
          </w:p>
        </w:tc>
        <w:tc>
          <w:tcPr>
            <w:tcW w:w="4508" w:type="dxa"/>
          </w:tcPr>
          <w:p w14:paraId="4CF9FEDB" w14:textId="16F5055F" w:rsidR="00373371" w:rsidRDefault="00816396" w:rsidP="00816396">
            <w:pPr>
              <w:jc w:val="right"/>
              <w:rPr>
                <w:b/>
              </w:rPr>
            </w:pPr>
            <w:r>
              <w:rPr>
                <w:b/>
              </w:rPr>
              <w:t>Авлохов А.Р.</w:t>
            </w:r>
          </w:p>
        </w:tc>
      </w:tr>
      <w:bookmarkEnd w:id="2"/>
    </w:tbl>
    <w:p w14:paraId="57B0C611" w14:textId="77777777" w:rsidR="00373371" w:rsidRDefault="00373371" w:rsidP="00F936C5">
      <w:pPr>
        <w:jc w:val="center"/>
        <w:rPr>
          <w:b/>
          <w:bCs/>
        </w:rPr>
      </w:pPr>
    </w:p>
    <w:p w14:paraId="0436C790" w14:textId="721FC67B" w:rsidR="004C1494" w:rsidRDefault="004C1494" w:rsidP="00F936C5">
      <w:pPr>
        <w:jc w:val="center"/>
        <w:rPr>
          <w:b/>
          <w:bCs/>
        </w:rPr>
      </w:pPr>
    </w:p>
    <w:p w14:paraId="480E3FAA" w14:textId="77777777" w:rsidR="006C76D9" w:rsidRDefault="006C76D9" w:rsidP="00F936C5">
      <w:pPr>
        <w:jc w:val="center"/>
        <w:rPr>
          <w:b/>
          <w:bCs/>
        </w:rPr>
      </w:pPr>
    </w:p>
    <w:p w14:paraId="6496EC2C" w14:textId="77777777" w:rsidR="00373371" w:rsidRDefault="00373371" w:rsidP="00F936C5">
      <w:pPr>
        <w:jc w:val="center"/>
        <w:rPr>
          <w:b/>
          <w:bCs/>
        </w:rPr>
      </w:pPr>
    </w:p>
    <w:p w14:paraId="50DFF0C0" w14:textId="77777777" w:rsidR="00373371" w:rsidRDefault="00373371" w:rsidP="00F936C5">
      <w:pPr>
        <w:jc w:val="center"/>
        <w:rPr>
          <w:b/>
          <w:bCs/>
        </w:rPr>
      </w:pPr>
    </w:p>
    <w:p w14:paraId="2199AB3B" w14:textId="1200CB52" w:rsidR="004C1494" w:rsidRDefault="00373371" w:rsidP="004C1494">
      <w:pPr>
        <w:jc w:val="center"/>
        <w:rPr>
          <w:b/>
          <w:bCs/>
        </w:rPr>
      </w:pPr>
      <w:r>
        <w:rPr>
          <w:b/>
          <w:bCs/>
        </w:rPr>
        <w:t>Владикавказ, 202</w:t>
      </w:r>
      <w:r w:rsidR="00B33673">
        <w:rPr>
          <w:b/>
          <w:bCs/>
        </w:rPr>
        <w:t>4</w:t>
      </w:r>
      <w:r w:rsidR="004C1494">
        <w:rPr>
          <w:b/>
          <w:bCs/>
        </w:rPr>
        <w:br w:type="page"/>
      </w:r>
    </w:p>
    <w:p w14:paraId="6E40C5BC" w14:textId="7B91AF50" w:rsidR="006C76D9" w:rsidRPr="00B257BB" w:rsidRDefault="006C76D9" w:rsidP="006C76D9">
      <w:pPr>
        <w:spacing w:after="160" w:line="259" w:lineRule="auto"/>
        <w:jc w:val="center"/>
        <w:rPr>
          <w:b/>
          <w:bCs/>
        </w:rPr>
      </w:pPr>
      <w:r w:rsidRPr="00B257BB">
        <w:rPr>
          <w:b/>
          <w:bCs/>
        </w:rPr>
        <w:lastRenderedPageBreak/>
        <w:t>СОСТАВ АВТОРСКОГО КОЛЛЕКТИВА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816396" w14:paraId="0D6EE2D7" w14:textId="77777777" w:rsidTr="00816396">
        <w:trPr>
          <w:trHeight w:hRule="exact" w:val="454"/>
        </w:trPr>
        <w:tc>
          <w:tcPr>
            <w:tcW w:w="4530" w:type="dxa"/>
            <w:vAlign w:val="center"/>
          </w:tcPr>
          <w:p w14:paraId="48C94542" w14:textId="20D1D0CC" w:rsidR="00816396" w:rsidRPr="008A6DAF" w:rsidRDefault="00816396" w:rsidP="00816396">
            <w:pPr>
              <w:spacing w:after="0" w:line="240" w:lineRule="auto"/>
              <w:contextualSpacing/>
              <w:rPr>
                <w:b/>
                <w:bCs/>
              </w:rPr>
            </w:pPr>
            <w:r w:rsidRPr="00373744">
              <w:rPr>
                <w:b/>
                <w:bCs/>
                <w:noProof/>
                <w:kern w:val="1"/>
              </w:rPr>
              <w:t>Руководитель проекта</w:t>
            </w:r>
          </w:p>
        </w:tc>
        <w:tc>
          <w:tcPr>
            <w:tcW w:w="4531" w:type="dxa"/>
            <w:vAlign w:val="center"/>
          </w:tcPr>
          <w:p w14:paraId="6C72DC00" w14:textId="22A2A3DF" w:rsidR="00816396" w:rsidRDefault="00816396" w:rsidP="00816396">
            <w:pPr>
              <w:spacing w:after="0" w:line="240" w:lineRule="auto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А.Р. Авлохов</w:t>
            </w:r>
          </w:p>
        </w:tc>
      </w:tr>
      <w:tr w:rsidR="008A6DAF" w14:paraId="21062334" w14:textId="77777777" w:rsidTr="00816396">
        <w:trPr>
          <w:trHeight w:hRule="exact" w:val="454"/>
        </w:trPr>
        <w:tc>
          <w:tcPr>
            <w:tcW w:w="4530" w:type="dxa"/>
            <w:vAlign w:val="center"/>
          </w:tcPr>
          <w:p w14:paraId="720108E0" w14:textId="48A2FB3E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 w:rsidRPr="008A6DAF">
              <w:rPr>
                <w:szCs w:val="28"/>
              </w:rPr>
              <w:t>Инженер-картограф</w:t>
            </w:r>
          </w:p>
        </w:tc>
        <w:tc>
          <w:tcPr>
            <w:tcW w:w="4531" w:type="dxa"/>
            <w:vAlign w:val="center"/>
          </w:tcPr>
          <w:p w14:paraId="2CBE711D" w14:textId="1925B910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 w:rsidRPr="008A6DAF">
              <w:rPr>
                <w:szCs w:val="28"/>
              </w:rPr>
              <w:t>П.В. Чернуцкая</w:t>
            </w:r>
          </w:p>
        </w:tc>
      </w:tr>
      <w:tr w:rsidR="008A6DAF" w14:paraId="40D9AC3C" w14:textId="77777777" w:rsidTr="00816396">
        <w:trPr>
          <w:trHeight w:hRule="exact" w:val="454"/>
        </w:trPr>
        <w:tc>
          <w:tcPr>
            <w:tcW w:w="4530" w:type="dxa"/>
            <w:vAlign w:val="center"/>
          </w:tcPr>
          <w:p w14:paraId="0381482D" w14:textId="5ED78505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 w:rsidRPr="008A6DAF">
              <w:rPr>
                <w:szCs w:val="28"/>
              </w:rPr>
              <w:t>Инженер</w:t>
            </w:r>
          </w:p>
        </w:tc>
        <w:tc>
          <w:tcPr>
            <w:tcW w:w="4531" w:type="dxa"/>
            <w:vAlign w:val="center"/>
          </w:tcPr>
          <w:p w14:paraId="11BAA85D" w14:textId="57395D33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 w:rsidRPr="008A6DAF">
              <w:rPr>
                <w:szCs w:val="28"/>
              </w:rPr>
              <w:t>З.З. Кодзаева</w:t>
            </w:r>
          </w:p>
        </w:tc>
      </w:tr>
      <w:tr w:rsidR="008A6DAF" w14:paraId="1F52FEB2" w14:textId="77777777" w:rsidTr="00816396">
        <w:trPr>
          <w:trHeight w:hRule="exact" w:val="454"/>
        </w:trPr>
        <w:tc>
          <w:tcPr>
            <w:tcW w:w="4530" w:type="dxa"/>
            <w:vAlign w:val="center"/>
          </w:tcPr>
          <w:p w14:paraId="79B15954" w14:textId="77067A8E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 w:rsidRPr="008A6DAF">
              <w:rPr>
                <w:szCs w:val="28"/>
              </w:rPr>
              <w:t>Инженер</w:t>
            </w:r>
          </w:p>
        </w:tc>
        <w:tc>
          <w:tcPr>
            <w:tcW w:w="4531" w:type="dxa"/>
            <w:vAlign w:val="center"/>
          </w:tcPr>
          <w:p w14:paraId="23BCDC0F" w14:textId="60B1B3CB" w:rsidR="008A6DAF" w:rsidRPr="008A6DAF" w:rsidRDefault="008A6DAF" w:rsidP="008A6DAF">
            <w:pPr>
              <w:spacing w:after="0" w:line="240" w:lineRule="auto"/>
              <w:contextualSpacing/>
              <w:rPr>
                <w:b/>
                <w:bCs/>
              </w:rPr>
            </w:pPr>
            <w:r>
              <w:rPr>
                <w:szCs w:val="28"/>
              </w:rPr>
              <w:t>Л.Э. Халилова</w:t>
            </w:r>
          </w:p>
        </w:tc>
      </w:tr>
    </w:tbl>
    <w:p w14:paraId="5D91B5A7" w14:textId="77777777" w:rsidR="006C76D9" w:rsidRDefault="006C76D9">
      <w:pPr>
        <w:spacing w:after="160" w:line="259" w:lineRule="auto"/>
        <w:rPr>
          <w:b/>
          <w:bCs/>
        </w:rPr>
      </w:pPr>
    </w:p>
    <w:p w14:paraId="50EDB656" w14:textId="28B3CB99" w:rsidR="006C76D9" w:rsidRDefault="006C76D9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14968633" w14:textId="44611C04" w:rsidR="00C65428" w:rsidRDefault="00C65428" w:rsidP="00B257BB">
      <w:pPr>
        <w:spacing w:after="160" w:line="259" w:lineRule="auto"/>
        <w:jc w:val="center"/>
        <w:rPr>
          <w:b/>
          <w:bCs/>
        </w:rPr>
      </w:pPr>
      <w:r>
        <w:rPr>
          <w:b/>
          <w:bCs/>
        </w:rPr>
        <w:lastRenderedPageBreak/>
        <w:t>СОСТАВ ПРОЕКТА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2261"/>
        <w:gridCol w:w="4723"/>
        <w:gridCol w:w="2077"/>
      </w:tblGrid>
      <w:tr w:rsidR="008A6DAF" w:rsidRPr="00B257BB" w14:paraId="239BF682" w14:textId="77777777" w:rsidTr="008A6DAF">
        <w:tc>
          <w:tcPr>
            <w:tcW w:w="1248" w:type="pct"/>
            <w:vAlign w:val="center"/>
          </w:tcPr>
          <w:p w14:paraId="4B89B159" w14:textId="4C98D5F8" w:rsidR="008A6DAF" w:rsidRPr="00B257BB" w:rsidRDefault="008A6DAF" w:rsidP="00B257BB">
            <w:pPr>
              <w:spacing w:after="0" w:line="240" w:lineRule="auto"/>
              <w:contextualSpacing/>
              <w:jc w:val="center"/>
            </w:pPr>
            <w:r w:rsidRPr="00B257BB">
              <w:t>№ тома</w:t>
            </w:r>
          </w:p>
        </w:tc>
        <w:tc>
          <w:tcPr>
            <w:tcW w:w="2606" w:type="pct"/>
            <w:vAlign w:val="center"/>
          </w:tcPr>
          <w:p w14:paraId="4B5BC5FB" w14:textId="59546257" w:rsidR="008A6DAF" w:rsidRPr="00B257BB" w:rsidRDefault="008A6DAF" w:rsidP="00B257BB">
            <w:pPr>
              <w:spacing w:after="0" w:line="240" w:lineRule="auto"/>
              <w:contextualSpacing/>
              <w:jc w:val="center"/>
            </w:pPr>
            <w:r w:rsidRPr="00B257BB">
              <w:t>Наименование</w:t>
            </w:r>
          </w:p>
        </w:tc>
        <w:tc>
          <w:tcPr>
            <w:tcW w:w="1146" w:type="pct"/>
            <w:vAlign w:val="center"/>
          </w:tcPr>
          <w:p w14:paraId="236A2746" w14:textId="006997B4" w:rsidR="008A6DAF" w:rsidRPr="00B257BB" w:rsidRDefault="008A6DAF" w:rsidP="00B257BB">
            <w:pPr>
              <w:spacing w:after="0" w:line="240" w:lineRule="auto"/>
              <w:contextualSpacing/>
              <w:jc w:val="center"/>
            </w:pPr>
            <w:r w:rsidRPr="00B257BB">
              <w:t>Примечание</w:t>
            </w:r>
          </w:p>
        </w:tc>
      </w:tr>
      <w:tr w:rsidR="008A6DAF" w:rsidRPr="00B257BB" w14:paraId="194EBEF5" w14:textId="77777777" w:rsidTr="008A6DAF">
        <w:tc>
          <w:tcPr>
            <w:tcW w:w="5000" w:type="pct"/>
            <w:gridSpan w:val="3"/>
            <w:vAlign w:val="center"/>
          </w:tcPr>
          <w:p w14:paraId="54C83847" w14:textId="5E120885" w:rsidR="008A6DAF" w:rsidRPr="00B257BB" w:rsidRDefault="008A6DAF" w:rsidP="00B257BB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 w:rsidRPr="00B257BB">
              <w:rPr>
                <w:b/>
                <w:bCs/>
              </w:rPr>
              <w:t>ГЕНЕРАЛЬНЫЙ ПЛАН</w:t>
            </w:r>
          </w:p>
        </w:tc>
      </w:tr>
      <w:tr w:rsidR="008A6DAF" w:rsidRPr="00B257BB" w14:paraId="04D3F356" w14:textId="77777777" w:rsidTr="008A6DAF">
        <w:tc>
          <w:tcPr>
            <w:tcW w:w="1248" w:type="pct"/>
            <w:vMerge w:val="restart"/>
            <w:vAlign w:val="center"/>
          </w:tcPr>
          <w:p w14:paraId="7D0083A8" w14:textId="14958DFC" w:rsidR="008A6DAF" w:rsidRPr="00B257BB" w:rsidRDefault="008A6DAF" w:rsidP="008A6DAF">
            <w:pPr>
              <w:spacing w:after="0" w:line="360" w:lineRule="auto"/>
              <w:contextualSpacing/>
              <w:jc w:val="center"/>
            </w:pPr>
            <w:r>
              <w:t xml:space="preserve">Том </w:t>
            </w:r>
            <w:r w:rsidRPr="00B257BB">
              <w:t>1</w:t>
            </w:r>
          </w:p>
        </w:tc>
        <w:tc>
          <w:tcPr>
            <w:tcW w:w="2606" w:type="pct"/>
            <w:vAlign w:val="center"/>
          </w:tcPr>
          <w:p w14:paraId="20599B9E" w14:textId="0148023F" w:rsidR="008A6DAF" w:rsidRPr="00B257BB" w:rsidRDefault="008A6DAF" w:rsidP="00B257BB">
            <w:pPr>
              <w:spacing w:after="0" w:line="240" w:lineRule="auto"/>
              <w:contextualSpacing/>
            </w:pPr>
            <w:r w:rsidRPr="00B257BB">
              <w:t>Положение о территориальном планировании</w:t>
            </w:r>
          </w:p>
        </w:tc>
        <w:tc>
          <w:tcPr>
            <w:tcW w:w="1146" w:type="pct"/>
            <w:vAlign w:val="center"/>
          </w:tcPr>
          <w:p w14:paraId="64C679A6" w14:textId="50D54ECF" w:rsidR="008A6DAF" w:rsidRPr="00B257BB" w:rsidRDefault="008A6DAF" w:rsidP="00B257BB">
            <w:pPr>
              <w:spacing w:after="0" w:line="360" w:lineRule="auto"/>
              <w:contextualSpacing/>
            </w:pPr>
          </w:p>
        </w:tc>
      </w:tr>
      <w:tr w:rsidR="008A6DAF" w:rsidRPr="00B257BB" w14:paraId="6EAB704C" w14:textId="77777777" w:rsidTr="008A6DAF">
        <w:tc>
          <w:tcPr>
            <w:tcW w:w="1248" w:type="pct"/>
            <w:vMerge/>
            <w:vAlign w:val="center"/>
          </w:tcPr>
          <w:p w14:paraId="522ACA89" w14:textId="3D9BF920" w:rsidR="008A6DAF" w:rsidRPr="00B257BB" w:rsidRDefault="008A6DAF" w:rsidP="00B257BB">
            <w:pPr>
              <w:spacing w:after="0" w:line="360" w:lineRule="auto"/>
              <w:contextualSpacing/>
              <w:jc w:val="center"/>
            </w:pPr>
          </w:p>
        </w:tc>
        <w:tc>
          <w:tcPr>
            <w:tcW w:w="2606" w:type="pct"/>
            <w:vAlign w:val="center"/>
          </w:tcPr>
          <w:p w14:paraId="3D0B9655" w14:textId="11AC41A7" w:rsidR="008A6DAF" w:rsidRPr="00B257BB" w:rsidRDefault="008A6DAF" w:rsidP="00B257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Theme="minorHAnsi"/>
                <w:kern w:val="0"/>
              </w:rPr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планируемого размещения объектов местного значения поселения</w:t>
            </w:r>
          </w:p>
        </w:tc>
        <w:tc>
          <w:tcPr>
            <w:tcW w:w="1146" w:type="pct"/>
            <w:vAlign w:val="center"/>
          </w:tcPr>
          <w:p w14:paraId="00931C4A" w14:textId="77777777" w:rsidR="008A6DAF" w:rsidRPr="00B257BB" w:rsidRDefault="008A6DAF" w:rsidP="00B257BB">
            <w:pPr>
              <w:spacing w:after="0" w:line="360" w:lineRule="auto"/>
              <w:contextualSpacing/>
            </w:pPr>
          </w:p>
        </w:tc>
      </w:tr>
      <w:tr w:rsidR="008A6DAF" w:rsidRPr="00B257BB" w14:paraId="6FE716EA" w14:textId="77777777" w:rsidTr="008A6DAF">
        <w:tc>
          <w:tcPr>
            <w:tcW w:w="1248" w:type="pct"/>
            <w:vMerge/>
            <w:vAlign w:val="center"/>
          </w:tcPr>
          <w:p w14:paraId="4200132D" w14:textId="53497F94" w:rsidR="008A6DAF" w:rsidRPr="00B257BB" w:rsidRDefault="008A6DAF" w:rsidP="00B257BB">
            <w:pPr>
              <w:spacing w:after="0" w:line="360" w:lineRule="auto"/>
              <w:contextualSpacing/>
              <w:jc w:val="center"/>
            </w:pPr>
          </w:p>
        </w:tc>
        <w:tc>
          <w:tcPr>
            <w:tcW w:w="2606" w:type="pct"/>
            <w:vAlign w:val="center"/>
          </w:tcPr>
          <w:p w14:paraId="656276EB" w14:textId="2DB021B3" w:rsidR="008A6DAF" w:rsidRPr="00B257BB" w:rsidRDefault="008A6DAF" w:rsidP="00B257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Theme="minorHAnsi"/>
                <w:kern w:val="0"/>
              </w:rPr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границ населенных пунктов</w:t>
            </w:r>
            <w:r>
              <w:rPr>
                <w:rFonts w:eastAsiaTheme="minorHAnsi"/>
                <w:kern w:val="0"/>
              </w:rPr>
              <w:t>,</w:t>
            </w:r>
            <w:r w:rsidRPr="00B257BB">
              <w:rPr>
                <w:rFonts w:eastAsiaTheme="minorHAnsi"/>
                <w:kern w:val="0"/>
              </w:rPr>
              <w:t xml:space="preserve"> входящих в состав поселения</w:t>
            </w:r>
          </w:p>
        </w:tc>
        <w:tc>
          <w:tcPr>
            <w:tcW w:w="1146" w:type="pct"/>
            <w:vAlign w:val="center"/>
          </w:tcPr>
          <w:p w14:paraId="0D7913C7" w14:textId="77777777" w:rsidR="008A6DAF" w:rsidRPr="00B257BB" w:rsidRDefault="008A6DAF" w:rsidP="00B257BB">
            <w:pPr>
              <w:spacing w:after="0" w:line="360" w:lineRule="auto"/>
              <w:contextualSpacing/>
            </w:pPr>
          </w:p>
        </w:tc>
      </w:tr>
      <w:tr w:rsidR="008A6DAF" w:rsidRPr="00B257BB" w14:paraId="64D1ED00" w14:textId="77777777" w:rsidTr="008A6DAF">
        <w:tc>
          <w:tcPr>
            <w:tcW w:w="1248" w:type="pct"/>
            <w:vMerge/>
            <w:vAlign w:val="center"/>
          </w:tcPr>
          <w:p w14:paraId="0F66FAAF" w14:textId="04943E76" w:rsidR="008A6DAF" w:rsidRPr="00B257BB" w:rsidRDefault="008A6DAF" w:rsidP="00B257BB">
            <w:pPr>
              <w:spacing w:after="0" w:line="360" w:lineRule="auto"/>
              <w:contextualSpacing/>
              <w:jc w:val="center"/>
            </w:pPr>
          </w:p>
        </w:tc>
        <w:tc>
          <w:tcPr>
            <w:tcW w:w="2606" w:type="pct"/>
            <w:vAlign w:val="center"/>
          </w:tcPr>
          <w:p w14:paraId="63E9E619" w14:textId="77400BD6" w:rsidR="008A6DAF" w:rsidRPr="00B257BB" w:rsidRDefault="008A6DAF" w:rsidP="00B257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Theme="minorHAnsi"/>
                <w:kern w:val="0"/>
              </w:rPr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функциональных зон поселения</w:t>
            </w:r>
          </w:p>
        </w:tc>
        <w:tc>
          <w:tcPr>
            <w:tcW w:w="1146" w:type="pct"/>
            <w:vAlign w:val="center"/>
          </w:tcPr>
          <w:p w14:paraId="1F2D49FD" w14:textId="77777777" w:rsidR="008A6DAF" w:rsidRPr="00B257BB" w:rsidRDefault="008A6DAF" w:rsidP="00B257BB">
            <w:pPr>
              <w:spacing w:after="0" w:line="360" w:lineRule="auto"/>
              <w:contextualSpacing/>
            </w:pPr>
          </w:p>
        </w:tc>
      </w:tr>
      <w:tr w:rsidR="008A6DAF" w:rsidRPr="00B257BB" w14:paraId="4827783B" w14:textId="77777777" w:rsidTr="008A6DAF">
        <w:tc>
          <w:tcPr>
            <w:tcW w:w="5000" w:type="pct"/>
            <w:gridSpan w:val="3"/>
            <w:vAlign w:val="center"/>
          </w:tcPr>
          <w:p w14:paraId="3166DD94" w14:textId="17FAFBF8" w:rsidR="008A6DAF" w:rsidRPr="00B257BB" w:rsidRDefault="008A6DAF" w:rsidP="00B257BB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 w:rsidRPr="00B257BB">
              <w:rPr>
                <w:b/>
                <w:bCs/>
              </w:rPr>
              <w:t>МАТЕРИАЛЫ ПО ОБОСНОВАНИЮ ГЕНЕРАЛЬНОГО ПЛАНА</w:t>
            </w:r>
          </w:p>
        </w:tc>
      </w:tr>
      <w:tr w:rsidR="008A6DAF" w:rsidRPr="00B257BB" w14:paraId="359835E4" w14:textId="77777777" w:rsidTr="008A6DAF">
        <w:tc>
          <w:tcPr>
            <w:tcW w:w="1248" w:type="pct"/>
            <w:vMerge w:val="restart"/>
            <w:vAlign w:val="center"/>
          </w:tcPr>
          <w:p w14:paraId="2D3C4467" w14:textId="275762A0" w:rsidR="008A6DAF" w:rsidRPr="00B257BB" w:rsidRDefault="008A6DAF" w:rsidP="008A6DAF">
            <w:pPr>
              <w:spacing w:after="0" w:line="240" w:lineRule="auto"/>
              <w:contextualSpacing/>
              <w:jc w:val="center"/>
            </w:pPr>
            <w:r>
              <w:t>Том 2</w:t>
            </w:r>
          </w:p>
        </w:tc>
        <w:tc>
          <w:tcPr>
            <w:tcW w:w="2606" w:type="pct"/>
            <w:vAlign w:val="center"/>
          </w:tcPr>
          <w:p w14:paraId="659BDFF1" w14:textId="20B8B706" w:rsidR="008A6DAF" w:rsidRPr="00B257BB" w:rsidRDefault="008A6DAF" w:rsidP="00B257BB">
            <w:pPr>
              <w:spacing w:after="0" w:line="240" w:lineRule="auto"/>
              <w:contextualSpacing/>
            </w:pPr>
            <w:r>
              <w:t>Материалы по обоснованию в текстовой форме</w:t>
            </w:r>
          </w:p>
        </w:tc>
        <w:tc>
          <w:tcPr>
            <w:tcW w:w="1146" w:type="pct"/>
            <w:vAlign w:val="center"/>
          </w:tcPr>
          <w:p w14:paraId="27EAFCCA" w14:textId="77777777" w:rsidR="008A6DAF" w:rsidRPr="00B257BB" w:rsidRDefault="008A6DAF" w:rsidP="00B257BB">
            <w:pPr>
              <w:spacing w:after="0" w:line="240" w:lineRule="auto"/>
              <w:contextualSpacing/>
            </w:pPr>
          </w:p>
        </w:tc>
      </w:tr>
      <w:tr w:rsidR="008A6DAF" w:rsidRPr="00B257BB" w14:paraId="1409BB48" w14:textId="77777777" w:rsidTr="008A6DAF">
        <w:tc>
          <w:tcPr>
            <w:tcW w:w="1248" w:type="pct"/>
            <w:vMerge/>
            <w:vAlign w:val="center"/>
          </w:tcPr>
          <w:p w14:paraId="6F4BC816" w14:textId="61D6A35F" w:rsidR="008A6DAF" w:rsidRPr="00B257BB" w:rsidRDefault="008A6DAF" w:rsidP="00B257BB">
            <w:pPr>
              <w:spacing w:after="0" w:line="240" w:lineRule="auto"/>
              <w:contextualSpacing/>
              <w:jc w:val="center"/>
            </w:pPr>
          </w:p>
        </w:tc>
        <w:tc>
          <w:tcPr>
            <w:tcW w:w="2606" w:type="pct"/>
            <w:vAlign w:val="center"/>
          </w:tcPr>
          <w:p w14:paraId="687B7364" w14:textId="035F8270" w:rsidR="008978DD" w:rsidRDefault="008A6DAF" w:rsidP="00B257BB">
            <w:pPr>
              <w:spacing w:after="0" w:line="240" w:lineRule="auto"/>
              <w:contextualSpacing/>
            </w:pPr>
            <w:r>
              <w:t>Материалы по обоснованию в виде карт</w:t>
            </w:r>
          </w:p>
        </w:tc>
        <w:tc>
          <w:tcPr>
            <w:tcW w:w="1146" w:type="pct"/>
            <w:vAlign w:val="center"/>
          </w:tcPr>
          <w:p w14:paraId="6306B990" w14:textId="77777777" w:rsidR="008A6DAF" w:rsidRPr="00B257BB" w:rsidRDefault="008A6DAF" w:rsidP="00B257BB">
            <w:pPr>
              <w:spacing w:after="0" w:line="240" w:lineRule="auto"/>
              <w:contextualSpacing/>
            </w:pPr>
          </w:p>
        </w:tc>
      </w:tr>
    </w:tbl>
    <w:p w14:paraId="34FE407F" w14:textId="77777777" w:rsidR="004C1494" w:rsidRDefault="004C1494">
      <w:pPr>
        <w:spacing w:after="160" w:line="259" w:lineRule="auto"/>
        <w:rPr>
          <w:b/>
          <w:bCs/>
        </w:rPr>
      </w:pPr>
    </w:p>
    <w:p w14:paraId="3D9F79E7" w14:textId="373CDD30" w:rsidR="004C1494" w:rsidRDefault="004C1494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5893426A" w14:textId="37069ACA" w:rsidR="00F936C5" w:rsidRDefault="00F05460" w:rsidP="00F936C5">
      <w:pPr>
        <w:jc w:val="center"/>
        <w:rPr>
          <w:b/>
          <w:bCs/>
        </w:rPr>
      </w:pPr>
      <w:r>
        <w:rPr>
          <w:b/>
          <w:bCs/>
        </w:rPr>
        <w:lastRenderedPageBreak/>
        <w:t>СОДЕРЖАНИЕ ТОМА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7441"/>
        <w:gridCol w:w="632"/>
      </w:tblGrid>
      <w:tr w:rsidR="00F05460" w14:paraId="6987B606" w14:textId="77777777" w:rsidTr="00AC3BAA">
        <w:tc>
          <w:tcPr>
            <w:tcW w:w="421" w:type="dxa"/>
            <w:vAlign w:val="center"/>
          </w:tcPr>
          <w:p w14:paraId="5431E589" w14:textId="303B16EA" w:rsidR="00F05460" w:rsidRPr="00AC3BAA" w:rsidRDefault="00F05460" w:rsidP="00AC3BAA">
            <w:pPr>
              <w:spacing w:after="0" w:line="240" w:lineRule="auto"/>
              <w:contextualSpacing/>
              <w:jc w:val="center"/>
            </w:pPr>
            <w:r w:rsidRPr="00AC3BAA">
              <w:t>№ раздела</w:t>
            </w:r>
          </w:p>
        </w:tc>
        <w:tc>
          <w:tcPr>
            <w:tcW w:w="8006" w:type="dxa"/>
            <w:vAlign w:val="center"/>
          </w:tcPr>
          <w:p w14:paraId="6BF95E45" w14:textId="69A7D3FA" w:rsidR="00F05460" w:rsidRPr="00AC3BAA" w:rsidRDefault="00F05460" w:rsidP="00AC3BAA">
            <w:pPr>
              <w:spacing w:after="0" w:line="240" w:lineRule="auto"/>
              <w:contextualSpacing/>
              <w:jc w:val="center"/>
            </w:pPr>
            <w:r w:rsidRPr="00AC3BAA">
              <w:t>Наименование раздела</w:t>
            </w:r>
          </w:p>
        </w:tc>
        <w:tc>
          <w:tcPr>
            <w:tcW w:w="634" w:type="dxa"/>
            <w:vAlign w:val="center"/>
          </w:tcPr>
          <w:p w14:paraId="58A2684A" w14:textId="4A89022F" w:rsidR="00F05460" w:rsidRPr="00AC3BAA" w:rsidRDefault="00AC3BAA" w:rsidP="00AC3BAA">
            <w:pPr>
              <w:spacing w:after="0" w:line="240" w:lineRule="auto"/>
              <w:contextualSpacing/>
            </w:pPr>
            <w:r>
              <w:t>стр.</w:t>
            </w:r>
          </w:p>
        </w:tc>
      </w:tr>
      <w:tr w:rsidR="00F05460" w14:paraId="4C792AC9" w14:textId="77777777" w:rsidTr="00F05460">
        <w:tc>
          <w:tcPr>
            <w:tcW w:w="421" w:type="dxa"/>
          </w:tcPr>
          <w:p w14:paraId="1C033F7A" w14:textId="77777777" w:rsidR="00F05460" w:rsidRPr="00F05460" w:rsidRDefault="00F05460" w:rsidP="00AC3BAA">
            <w:pPr>
              <w:spacing w:after="0" w:line="240" w:lineRule="auto"/>
              <w:contextualSpacing/>
              <w:jc w:val="center"/>
            </w:pPr>
          </w:p>
        </w:tc>
        <w:tc>
          <w:tcPr>
            <w:tcW w:w="8006" w:type="dxa"/>
          </w:tcPr>
          <w:p w14:paraId="43A6EB4F" w14:textId="55854982" w:rsidR="00F05460" w:rsidRPr="00F05460" w:rsidRDefault="00F05460" w:rsidP="00F05460">
            <w:pPr>
              <w:spacing w:after="0" w:line="240" w:lineRule="auto"/>
              <w:contextualSpacing/>
            </w:pPr>
            <w:r w:rsidRPr="00F05460">
              <w:t>Введение</w:t>
            </w:r>
          </w:p>
        </w:tc>
        <w:tc>
          <w:tcPr>
            <w:tcW w:w="634" w:type="dxa"/>
          </w:tcPr>
          <w:p w14:paraId="759E142E" w14:textId="6AC82819" w:rsidR="00F05460" w:rsidRDefault="00E8393E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05460" w14:paraId="63E417E9" w14:textId="77777777" w:rsidTr="00F05460">
        <w:tc>
          <w:tcPr>
            <w:tcW w:w="421" w:type="dxa"/>
          </w:tcPr>
          <w:p w14:paraId="39609FE5" w14:textId="7561EAFF" w:rsidR="00F05460" w:rsidRPr="00F05460" w:rsidRDefault="00F05460" w:rsidP="00AC3BAA">
            <w:pPr>
              <w:spacing w:after="0" w:line="240" w:lineRule="auto"/>
              <w:contextualSpacing/>
              <w:jc w:val="center"/>
            </w:pPr>
            <w:r>
              <w:t>1</w:t>
            </w:r>
          </w:p>
        </w:tc>
        <w:tc>
          <w:tcPr>
            <w:tcW w:w="8006" w:type="dxa"/>
          </w:tcPr>
          <w:p w14:paraId="165EE78A" w14:textId="193FA318" w:rsidR="00F05460" w:rsidRPr="00F05460" w:rsidRDefault="00F05460" w:rsidP="00F05460">
            <w:pPr>
              <w:spacing w:after="0" w:line="240" w:lineRule="auto"/>
              <w:contextualSpacing/>
            </w:pPr>
            <w:r w:rsidRPr="00F05460">
      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</w:t>
            </w:r>
          </w:p>
        </w:tc>
        <w:tc>
          <w:tcPr>
            <w:tcW w:w="634" w:type="dxa"/>
          </w:tcPr>
          <w:p w14:paraId="51E54710" w14:textId="1BB7359B" w:rsidR="00F05460" w:rsidRDefault="00E8393E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F05460" w14:paraId="555C5CC0" w14:textId="77777777" w:rsidTr="00F05460">
        <w:tc>
          <w:tcPr>
            <w:tcW w:w="421" w:type="dxa"/>
          </w:tcPr>
          <w:p w14:paraId="7B1DE541" w14:textId="4881329F" w:rsidR="00F05460" w:rsidRPr="00F05460" w:rsidRDefault="00F05460" w:rsidP="00AC3BAA">
            <w:pPr>
              <w:spacing w:after="0" w:line="240" w:lineRule="auto"/>
              <w:contextualSpacing/>
              <w:jc w:val="center"/>
            </w:pPr>
            <w:r>
              <w:t>2</w:t>
            </w:r>
          </w:p>
        </w:tc>
        <w:tc>
          <w:tcPr>
            <w:tcW w:w="8006" w:type="dxa"/>
          </w:tcPr>
          <w:p w14:paraId="40764373" w14:textId="4AE2D54E" w:rsidR="00F05460" w:rsidRPr="00F05460" w:rsidRDefault="00F05460" w:rsidP="00F05460">
            <w:pPr>
              <w:spacing w:after="0" w:line="240" w:lineRule="auto"/>
              <w:contextualSpacing/>
            </w:pPr>
            <w:r w:rsidRPr="00F05460">
              <w:t>Параметры функциональных зон, а также сведения о планируемых для размещения в них объектах</w:t>
            </w:r>
          </w:p>
        </w:tc>
        <w:tc>
          <w:tcPr>
            <w:tcW w:w="634" w:type="dxa"/>
          </w:tcPr>
          <w:p w14:paraId="14066BA5" w14:textId="0B84D885" w:rsidR="00F05460" w:rsidRDefault="00930788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F05460" w14:paraId="4AA288AA" w14:textId="77777777" w:rsidTr="00F05460">
        <w:tc>
          <w:tcPr>
            <w:tcW w:w="421" w:type="dxa"/>
          </w:tcPr>
          <w:p w14:paraId="66CABEEB" w14:textId="1F7FCC83" w:rsidR="00F05460" w:rsidRPr="00F05460" w:rsidRDefault="00F05460" w:rsidP="00AC3BAA">
            <w:pPr>
              <w:spacing w:after="0" w:line="240" w:lineRule="auto"/>
              <w:contextualSpacing/>
              <w:jc w:val="center"/>
            </w:pPr>
            <w:r>
              <w:t>3</w:t>
            </w:r>
          </w:p>
        </w:tc>
        <w:tc>
          <w:tcPr>
            <w:tcW w:w="8006" w:type="dxa"/>
          </w:tcPr>
          <w:p w14:paraId="6345257F" w14:textId="44F0D93C" w:rsidR="00F05460" w:rsidRPr="00F05460" w:rsidRDefault="00F05460" w:rsidP="00F05460">
            <w:pPr>
              <w:spacing w:after="0" w:line="240" w:lineRule="auto"/>
              <w:contextualSpacing/>
            </w:pPr>
            <w:r w:rsidRPr="00F05460">
              <w:t>Сведения о границах населенных пунктов, входящих в состав поселения</w:t>
            </w:r>
          </w:p>
        </w:tc>
        <w:tc>
          <w:tcPr>
            <w:tcW w:w="634" w:type="dxa"/>
          </w:tcPr>
          <w:p w14:paraId="6EBC58AB" w14:textId="179CB0CC" w:rsidR="00F05460" w:rsidRDefault="00930788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F05460" w14:paraId="1973BCD0" w14:textId="77777777" w:rsidTr="00F05460">
        <w:tc>
          <w:tcPr>
            <w:tcW w:w="421" w:type="dxa"/>
          </w:tcPr>
          <w:p w14:paraId="44245D2D" w14:textId="04D593C3" w:rsidR="00F05460" w:rsidRPr="00B257BB" w:rsidRDefault="00F05460" w:rsidP="00AC3BAA">
            <w:pPr>
              <w:spacing w:after="0" w:line="240" w:lineRule="auto"/>
              <w:ind w:left="25"/>
              <w:contextualSpacing/>
              <w:jc w:val="center"/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>4</w:t>
            </w:r>
          </w:p>
        </w:tc>
        <w:tc>
          <w:tcPr>
            <w:tcW w:w="8006" w:type="dxa"/>
            <w:vAlign w:val="center"/>
          </w:tcPr>
          <w:p w14:paraId="7F24A6B2" w14:textId="0B0B1B56" w:rsidR="00F05460" w:rsidRPr="00F05460" w:rsidRDefault="00F05460" w:rsidP="00F05460">
            <w:pPr>
              <w:spacing w:after="0" w:line="240" w:lineRule="auto"/>
              <w:ind w:left="25"/>
              <w:contextualSpacing/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планируемого размещения объектов местного значения поселения</w:t>
            </w:r>
          </w:p>
        </w:tc>
        <w:tc>
          <w:tcPr>
            <w:tcW w:w="634" w:type="dxa"/>
          </w:tcPr>
          <w:p w14:paraId="3C1C0189" w14:textId="7DFC0202" w:rsidR="00F05460" w:rsidRDefault="00F05460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</w:p>
        </w:tc>
      </w:tr>
      <w:tr w:rsidR="00F05460" w14:paraId="5DC64FC7" w14:textId="77777777" w:rsidTr="00F05460">
        <w:tc>
          <w:tcPr>
            <w:tcW w:w="421" w:type="dxa"/>
          </w:tcPr>
          <w:p w14:paraId="166E1ACF" w14:textId="10924EF9" w:rsidR="00F05460" w:rsidRPr="00B257BB" w:rsidRDefault="00F05460" w:rsidP="00AC3BAA">
            <w:pPr>
              <w:spacing w:after="0" w:line="240" w:lineRule="auto"/>
              <w:ind w:left="25"/>
              <w:contextualSpacing/>
              <w:jc w:val="center"/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>5</w:t>
            </w:r>
          </w:p>
        </w:tc>
        <w:tc>
          <w:tcPr>
            <w:tcW w:w="8006" w:type="dxa"/>
            <w:vAlign w:val="center"/>
          </w:tcPr>
          <w:p w14:paraId="081F3B74" w14:textId="42176442" w:rsidR="00F05460" w:rsidRPr="00F05460" w:rsidRDefault="00F05460" w:rsidP="00F05460">
            <w:pPr>
              <w:spacing w:after="0" w:line="240" w:lineRule="auto"/>
              <w:ind w:left="25"/>
              <w:contextualSpacing/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границ населенных пунктов</w:t>
            </w:r>
            <w:r>
              <w:rPr>
                <w:rFonts w:eastAsiaTheme="minorHAnsi"/>
                <w:kern w:val="0"/>
              </w:rPr>
              <w:t>,</w:t>
            </w:r>
            <w:r w:rsidRPr="00B257BB">
              <w:rPr>
                <w:rFonts w:eastAsiaTheme="minorHAnsi"/>
                <w:kern w:val="0"/>
              </w:rPr>
              <w:t xml:space="preserve"> входящих в состав поселения</w:t>
            </w:r>
          </w:p>
        </w:tc>
        <w:tc>
          <w:tcPr>
            <w:tcW w:w="634" w:type="dxa"/>
          </w:tcPr>
          <w:p w14:paraId="313873FC" w14:textId="47E605BB" w:rsidR="00F05460" w:rsidRDefault="00F05460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</w:p>
        </w:tc>
      </w:tr>
      <w:tr w:rsidR="00F05460" w14:paraId="001961C7" w14:textId="77777777" w:rsidTr="00F05460">
        <w:tc>
          <w:tcPr>
            <w:tcW w:w="421" w:type="dxa"/>
          </w:tcPr>
          <w:p w14:paraId="465879DA" w14:textId="57EC6399" w:rsidR="00F05460" w:rsidRPr="00B257BB" w:rsidRDefault="00F05460" w:rsidP="00AC3BAA">
            <w:pPr>
              <w:spacing w:after="0" w:line="240" w:lineRule="auto"/>
              <w:ind w:left="25"/>
              <w:contextualSpacing/>
              <w:jc w:val="center"/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>6</w:t>
            </w:r>
          </w:p>
        </w:tc>
        <w:tc>
          <w:tcPr>
            <w:tcW w:w="8006" w:type="dxa"/>
            <w:vAlign w:val="center"/>
          </w:tcPr>
          <w:p w14:paraId="1BEF7F34" w14:textId="19074115" w:rsidR="00F05460" w:rsidRPr="00F05460" w:rsidRDefault="00F05460" w:rsidP="00F05460">
            <w:pPr>
              <w:spacing w:after="0" w:line="240" w:lineRule="auto"/>
              <w:ind w:left="25"/>
              <w:contextualSpacing/>
            </w:pPr>
            <w:r w:rsidRPr="00B257BB">
              <w:rPr>
                <w:rFonts w:eastAsiaTheme="minorHAnsi"/>
                <w:kern w:val="0"/>
              </w:rPr>
              <w:t>Карт</w:t>
            </w:r>
            <w:r>
              <w:rPr>
                <w:rFonts w:eastAsiaTheme="minorHAnsi"/>
                <w:kern w:val="0"/>
              </w:rPr>
              <w:t>а</w:t>
            </w:r>
            <w:r w:rsidRPr="00B257BB">
              <w:rPr>
                <w:rFonts w:eastAsiaTheme="minorHAnsi"/>
                <w:kern w:val="0"/>
              </w:rPr>
              <w:t xml:space="preserve"> функциональных зон поселения</w:t>
            </w:r>
          </w:p>
        </w:tc>
        <w:tc>
          <w:tcPr>
            <w:tcW w:w="634" w:type="dxa"/>
          </w:tcPr>
          <w:p w14:paraId="4DEFB5AC" w14:textId="5E76AC46" w:rsidR="00F05460" w:rsidRDefault="00F05460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</w:p>
        </w:tc>
      </w:tr>
      <w:tr w:rsidR="00F05460" w14:paraId="65CAC602" w14:textId="77777777" w:rsidTr="00F05460">
        <w:tc>
          <w:tcPr>
            <w:tcW w:w="421" w:type="dxa"/>
          </w:tcPr>
          <w:p w14:paraId="0F60E59C" w14:textId="3298F86C" w:rsidR="00F05460" w:rsidRDefault="00F05460" w:rsidP="00AC3BAA">
            <w:pPr>
              <w:spacing w:after="0" w:line="240" w:lineRule="auto"/>
              <w:ind w:left="25"/>
              <w:contextualSpacing/>
              <w:jc w:val="center"/>
              <w:rPr>
                <w:rFonts w:eastAsiaTheme="minorHAnsi"/>
                <w:kern w:val="0"/>
              </w:rPr>
            </w:pPr>
          </w:p>
        </w:tc>
        <w:tc>
          <w:tcPr>
            <w:tcW w:w="8006" w:type="dxa"/>
            <w:vAlign w:val="center"/>
          </w:tcPr>
          <w:p w14:paraId="298CDFCB" w14:textId="4B477504" w:rsidR="00F05460" w:rsidRPr="00B257BB" w:rsidRDefault="00F05460" w:rsidP="00F05460">
            <w:pPr>
              <w:spacing w:after="0" w:line="240" w:lineRule="auto"/>
              <w:ind w:left="25"/>
              <w:contextualSpacing/>
              <w:rPr>
                <w:rFonts w:eastAsiaTheme="minorHAnsi"/>
                <w:kern w:val="0"/>
              </w:rPr>
            </w:pPr>
            <w:r>
              <w:rPr>
                <w:rFonts w:eastAsiaTheme="minorHAnsi"/>
                <w:kern w:val="0"/>
              </w:rPr>
              <w:t>Приложение</w:t>
            </w:r>
          </w:p>
        </w:tc>
        <w:tc>
          <w:tcPr>
            <w:tcW w:w="634" w:type="dxa"/>
          </w:tcPr>
          <w:p w14:paraId="1C723E3F" w14:textId="499DA434" w:rsidR="00F05460" w:rsidRDefault="00F05460" w:rsidP="00F05460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</w:p>
        </w:tc>
      </w:tr>
    </w:tbl>
    <w:p w14:paraId="136D102D" w14:textId="32E9BC0F" w:rsidR="00210AE8" w:rsidRDefault="00210AE8" w:rsidP="00F936C5">
      <w:pPr>
        <w:jc w:val="center"/>
        <w:rPr>
          <w:b/>
          <w:bCs/>
        </w:rPr>
      </w:pPr>
    </w:p>
    <w:p w14:paraId="4BE068E2" w14:textId="77777777" w:rsidR="00210AE8" w:rsidRDefault="00210AE8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6E75A938" w14:textId="03759128" w:rsidR="00F05460" w:rsidRDefault="00210AE8" w:rsidP="00F936C5">
      <w:pPr>
        <w:jc w:val="center"/>
        <w:rPr>
          <w:b/>
          <w:bCs/>
        </w:rPr>
      </w:pPr>
      <w:r>
        <w:rPr>
          <w:b/>
          <w:bCs/>
        </w:rPr>
        <w:lastRenderedPageBreak/>
        <w:t>Введение</w:t>
      </w:r>
    </w:p>
    <w:p w14:paraId="507FE60F" w14:textId="2233D726" w:rsidR="00210AE8" w:rsidRDefault="00210AE8" w:rsidP="00E8393E">
      <w:pPr>
        <w:spacing w:after="0"/>
        <w:ind w:firstLine="709"/>
        <w:contextualSpacing/>
        <w:jc w:val="both"/>
      </w:pPr>
      <w:r>
        <w:t>Проект генерального плана Кобанского сельского поселения</w:t>
      </w:r>
      <w:r w:rsidR="00E8393E">
        <w:t xml:space="preserve"> Пригородного района Республики Северная Осетия-Алания</w:t>
      </w:r>
      <w:r>
        <w:t xml:space="preserve"> разрабатывается с целью </w:t>
      </w:r>
      <w:r w:rsidRPr="00C65FEB">
        <w:t>определени</w:t>
      </w:r>
      <w:r>
        <w:t>я</w:t>
      </w:r>
      <w:r w:rsidRPr="00C65FEB">
        <w:t xml:space="preserve"> назначения территорий исходя из совокупности социальных, экономических, экологических и иных факторов</w:t>
      </w:r>
      <w:r>
        <w:t>,</w:t>
      </w:r>
      <w:r w:rsidRPr="00C65FEB">
        <w:t xml:space="preserve">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Федерации, муниципальных образований.</w:t>
      </w:r>
    </w:p>
    <w:p w14:paraId="55A9BEBD" w14:textId="0CF4F079" w:rsidR="00210AE8" w:rsidRPr="00E8393E" w:rsidRDefault="00210AE8" w:rsidP="00E8393E">
      <w:pPr>
        <w:spacing w:after="0"/>
        <w:ind w:firstLine="709"/>
        <w:contextualSpacing/>
        <w:jc w:val="both"/>
      </w:pPr>
      <w:r w:rsidRPr="00E8393E">
        <w:t>Задач</w:t>
      </w:r>
      <w:r w:rsidR="00E8393E">
        <w:t>ами разработки проекта генерального плана Кобанского сельского поселения Пригородного района Республики Северная Осетия-Алания являются</w:t>
      </w:r>
      <w:r w:rsidRPr="00E8393E">
        <w:t>:</w:t>
      </w:r>
    </w:p>
    <w:p w14:paraId="6C074B13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>– рациональное функциональное зонирование территории с определением параметров функциональных зон с предложениями по размещению территорий жилищного строительства, промышленности и иных территорий;</w:t>
      </w:r>
    </w:p>
    <w:p w14:paraId="6ED7FFC0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планирование размещения объектов местного значения в соответствии с полномочиями по вопросам местного значения и в пределах переданных государственных полномочий, существенностью влияния на социально-экономическое развитие </w:t>
      </w:r>
      <w:r>
        <w:t>сель</w:t>
      </w:r>
      <w:r w:rsidRPr="00C65FEB">
        <w:t xml:space="preserve">ского </w:t>
      </w:r>
      <w:r>
        <w:t>поселения</w:t>
      </w:r>
      <w:r w:rsidRPr="00C65FEB">
        <w:t>, в том числе размещение объектов, предусмотренных инвестиционными проектами;</w:t>
      </w:r>
    </w:p>
    <w:p w14:paraId="6F7B5FA9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размещение на территории </w:t>
      </w:r>
      <w:r>
        <w:t>Кобанского</w:t>
      </w:r>
      <w:r w:rsidRPr="00224BD3">
        <w:t xml:space="preserve"> </w:t>
      </w:r>
      <w:r>
        <w:t>сель</w:t>
      </w:r>
      <w:r w:rsidRPr="00224BD3">
        <w:t>ского поселения Республики Северная Осетия-Алания</w:t>
      </w:r>
      <w:r w:rsidRPr="00C65FEB">
        <w:t xml:space="preserve"> объектов федерального и регионального значения, предусмотренных документами территориального планирования Российской Федерации и </w:t>
      </w:r>
      <w:r w:rsidRPr="00224BD3">
        <w:t>Республики Северная Осетия-Алания</w:t>
      </w:r>
      <w:r w:rsidRPr="00C65FEB">
        <w:t>;</w:t>
      </w:r>
    </w:p>
    <w:p w14:paraId="6B11BA6C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развитие транспортной, инженерной, социальной и иных видов инфраструктур </w:t>
      </w:r>
      <w:r>
        <w:t>сель</w:t>
      </w:r>
      <w:r w:rsidRPr="00C65FEB">
        <w:t xml:space="preserve">ского </w:t>
      </w:r>
      <w:r>
        <w:t>поселения</w:t>
      </w:r>
      <w:r w:rsidRPr="00C65FEB">
        <w:t>;</w:t>
      </w:r>
    </w:p>
    <w:p w14:paraId="2229ADF5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повышение качества комфортности </w:t>
      </w:r>
      <w:r>
        <w:t>сель</w:t>
      </w:r>
      <w:r w:rsidRPr="00C65FEB">
        <w:t>ской среды;</w:t>
      </w:r>
    </w:p>
    <w:p w14:paraId="3403590F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обеспечение улучшения состояния окружающей среды, сохранения и восстановления биологического разнообразия культурных ландшафтов </w:t>
      </w:r>
      <w:r>
        <w:t>сель</w:t>
      </w:r>
      <w:r w:rsidRPr="00C65FEB">
        <w:t xml:space="preserve">ского </w:t>
      </w:r>
      <w:r>
        <w:t>поселения</w:t>
      </w:r>
      <w:r w:rsidRPr="00C65FEB">
        <w:t>;</w:t>
      </w:r>
    </w:p>
    <w:p w14:paraId="7F7C721B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ускорение экономического роста, научно-технологического и инновационного развития </w:t>
      </w:r>
      <w:r>
        <w:t>сель</w:t>
      </w:r>
      <w:r w:rsidRPr="00C65FEB">
        <w:t xml:space="preserve">ского </w:t>
      </w:r>
      <w:r>
        <w:t>поселения</w:t>
      </w:r>
      <w:r w:rsidRPr="00C65FEB">
        <w:t>;</w:t>
      </w:r>
    </w:p>
    <w:p w14:paraId="643277F5" w14:textId="77777777" w:rsidR="00210AE8" w:rsidRPr="00C65FEB" w:rsidRDefault="00210AE8" w:rsidP="00E8393E">
      <w:pPr>
        <w:spacing w:after="0"/>
        <w:ind w:firstLine="709"/>
        <w:contextualSpacing/>
        <w:jc w:val="both"/>
      </w:pPr>
      <w:r w:rsidRPr="00C65FEB">
        <w:t xml:space="preserve">– обеспечение условий для повышения инвестиционной привлекательности </w:t>
      </w:r>
      <w:r>
        <w:t>Кобанского</w:t>
      </w:r>
      <w:r w:rsidRPr="00224BD3">
        <w:t xml:space="preserve"> </w:t>
      </w:r>
      <w:r>
        <w:t>сель</w:t>
      </w:r>
      <w:r w:rsidRPr="00224BD3">
        <w:t>ского поселения Республики Северная Осетия-Алания</w:t>
      </w:r>
      <w:r w:rsidRPr="00C65FEB">
        <w:t>, стимулирования жилищного и коммунального строительства, деловой активности и производства, торговли, науки, туризма и отдыха, а также обеспечение реализации мероприятий по развитию транспортной инфраструктуры;</w:t>
      </w:r>
    </w:p>
    <w:p w14:paraId="4F4C6ED3" w14:textId="2BBA08F5" w:rsidR="00210AE8" w:rsidRDefault="00210AE8" w:rsidP="00E8393E">
      <w:pPr>
        <w:spacing w:after="0"/>
        <w:ind w:firstLine="709"/>
        <w:contextualSpacing/>
        <w:jc w:val="both"/>
      </w:pPr>
      <w:r w:rsidRPr="00C65FEB">
        <w:t>– создание условий для предупреждения чрезвычайных ситуаций природного и техногенного характера, ликвидации их последствий.</w:t>
      </w:r>
    </w:p>
    <w:p w14:paraId="1AF65EEC" w14:textId="41F8F84E" w:rsidR="00E8393E" w:rsidRPr="008A6DAF" w:rsidRDefault="00E8393E" w:rsidP="00E8393E">
      <w:pPr>
        <w:spacing w:after="0"/>
        <w:ind w:firstLine="709"/>
        <w:contextualSpacing/>
        <w:jc w:val="both"/>
      </w:pPr>
      <w:r w:rsidRPr="008A6DAF">
        <w:t>Проект генерального плана Кобанского сельского поселения Пригородного района Республики Северная Осетия-Алания разрабатывается на период с марта 2023</w:t>
      </w:r>
      <w:r w:rsidR="006954B2" w:rsidRPr="008A6DAF">
        <w:t> </w:t>
      </w:r>
      <w:r w:rsidRPr="008A6DAF">
        <w:t>года до марта 2043 года.</w:t>
      </w:r>
    </w:p>
    <w:p w14:paraId="1CDD25EF" w14:textId="77777777" w:rsidR="004C1494" w:rsidRDefault="004C1494" w:rsidP="00F936C5">
      <w:pPr>
        <w:jc w:val="center"/>
        <w:rPr>
          <w:b/>
          <w:caps/>
          <w:kern w:val="0"/>
          <w:sz w:val="32"/>
          <w:szCs w:val="32"/>
          <w:lang w:eastAsia="ru-RU"/>
        </w:rPr>
      </w:pPr>
    </w:p>
    <w:bookmarkEnd w:id="1"/>
    <w:p w14:paraId="7CF93D0A" w14:textId="77777777" w:rsidR="00F936C5" w:rsidRDefault="00F936C5" w:rsidP="00F936C5">
      <w:pPr>
        <w:tabs>
          <w:tab w:val="left" w:pos="6900"/>
        </w:tabs>
        <w:spacing w:line="240" w:lineRule="exact"/>
        <w:rPr>
          <w:sz w:val="28"/>
          <w:szCs w:val="28"/>
        </w:rPr>
        <w:sectPr w:rsidR="00F936C5" w:rsidSect="00373371">
          <w:footerReference w:type="default" r:id="rId9"/>
          <w:pgSz w:w="11906" w:h="16838" w:code="9"/>
          <w:pgMar w:top="1134" w:right="1134" w:bottom="1134" w:left="1701" w:header="567" w:footer="1134" w:gutter="0"/>
          <w:pgNumType w:start="1"/>
          <w:cols w:space="708"/>
          <w:titlePg/>
          <w:docGrid w:linePitch="360"/>
        </w:sectPr>
      </w:pPr>
    </w:p>
    <w:p w14:paraId="760E569B" w14:textId="09FC88D5" w:rsidR="00463ACF" w:rsidRPr="00463ACF" w:rsidRDefault="00902BFD" w:rsidP="00902BFD">
      <w:pPr>
        <w:pStyle w:val="a5"/>
        <w:shd w:val="clear" w:color="auto" w:fill="FFFFFF"/>
        <w:spacing w:after="0" w:line="240" w:lineRule="auto"/>
        <w:ind w:left="0"/>
        <w:textAlignment w:val="baseline"/>
        <w:outlineLvl w:val="2"/>
        <w:rPr>
          <w:b/>
          <w:bCs/>
        </w:rPr>
      </w:pPr>
      <w:bookmarkStart w:id="3" w:name="_Toc531703447"/>
      <w:bookmarkStart w:id="4" w:name="_Hlk94624450"/>
      <w:r>
        <w:rPr>
          <w:b/>
          <w:bCs/>
          <w:spacing w:val="2"/>
          <w:lang w:eastAsia="ru-RU"/>
        </w:rPr>
        <w:lastRenderedPageBreak/>
        <w:t xml:space="preserve">Раздел 1. </w:t>
      </w:r>
      <w:r w:rsidR="00F936C5" w:rsidRPr="00E6177C">
        <w:rPr>
          <w:b/>
          <w:bCs/>
          <w:spacing w:val="2"/>
          <w:lang w:eastAsia="ru-RU"/>
        </w:rPr>
        <w:t xml:space="preserve">Сведения о видах, </w:t>
      </w:r>
      <w:r w:rsidR="00F936C5" w:rsidRPr="00E6177C">
        <w:rPr>
          <w:b/>
          <w:bCs/>
        </w:rPr>
        <w:t>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</w:t>
      </w:r>
      <w:bookmarkStart w:id="5" w:name="_Hlk96684640"/>
      <w:bookmarkEnd w:id="3"/>
    </w:p>
    <w:p w14:paraId="456370D7" w14:textId="12ECCE50" w:rsidR="00463ACF" w:rsidRDefault="00463ACF" w:rsidP="00D54916">
      <w:pPr>
        <w:spacing w:after="0" w:line="240" w:lineRule="auto"/>
        <w:jc w:val="center"/>
      </w:pPr>
    </w:p>
    <w:tbl>
      <w:tblPr>
        <w:tblStyle w:val="ad"/>
        <w:tblW w:w="0" w:type="auto"/>
        <w:tblInd w:w="-176" w:type="dxa"/>
        <w:tblLook w:val="04A0" w:firstRow="1" w:lastRow="0" w:firstColumn="1" w:lastColumn="0" w:noHBand="0" w:noVBand="1"/>
      </w:tblPr>
      <w:tblGrid>
        <w:gridCol w:w="976"/>
        <w:gridCol w:w="3306"/>
        <w:gridCol w:w="2977"/>
        <w:gridCol w:w="2977"/>
        <w:gridCol w:w="2521"/>
        <w:gridCol w:w="1979"/>
      </w:tblGrid>
      <w:tr w:rsidR="00463ACF" w:rsidRPr="008978DD" w14:paraId="09D071D2" w14:textId="77777777" w:rsidTr="008978DD">
        <w:tc>
          <w:tcPr>
            <w:tcW w:w="976" w:type="dxa"/>
            <w:vAlign w:val="center"/>
          </w:tcPr>
          <w:p w14:paraId="5A2BF7F5" w14:textId="549D3FB3" w:rsidR="00463ACF" w:rsidRPr="008978DD" w:rsidRDefault="00463ACF" w:rsidP="008978DD">
            <w:pPr>
              <w:spacing w:after="0" w:line="240" w:lineRule="auto"/>
              <w:contextualSpacing/>
              <w:jc w:val="center"/>
            </w:pPr>
            <w:bookmarkStart w:id="6" w:name="_Hlk175041093"/>
            <w:r w:rsidRPr="008978DD">
              <w:rPr>
                <w:lang w:eastAsia="ru-RU"/>
              </w:rPr>
              <w:t xml:space="preserve">№ </w:t>
            </w:r>
            <w:r w:rsidRPr="008978DD">
              <w:rPr>
                <w:lang w:eastAsia="ru-RU"/>
              </w:rPr>
              <w:br/>
              <w:t>п/п</w:t>
            </w:r>
          </w:p>
        </w:tc>
        <w:tc>
          <w:tcPr>
            <w:tcW w:w="3306" w:type="dxa"/>
            <w:vAlign w:val="center"/>
          </w:tcPr>
          <w:p w14:paraId="63D44B2B" w14:textId="2FA196D6" w:rsidR="00463ACF" w:rsidRPr="008978DD" w:rsidRDefault="00463ACF" w:rsidP="008978DD">
            <w:pPr>
              <w:spacing w:after="0" w:line="240" w:lineRule="auto"/>
              <w:contextualSpacing/>
              <w:jc w:val="center"/>
            </w:pPr>
            <w:r w:rsidRPr="008978DD">
              <w:rPr>
                <w:lang w:eastAsia="ru-RU"/>
              </w:rPr>
              <w:t>Наименование объекта</w:t>
            </w:r>
          </w:p>
        </w:tc>
        <w:tc>
          <w:tcPr>
            <w:tcW w:w="2977" w:type="dxa"/>
            <w:vAlign w:val="center"/>
          </w:tcPr>
          <w:p w14:paraId="6254904E" w14:textId="65245D4B" w:rsidR="00463ACF" w:rsidRPr="008978DD" w:rsidRDefault="00463ACF" w:rsidP="008978DD">
            <w:pPr>
              <w:spacing w:after="0" w:line="240" w:lineRule="auto"/>
              <w:contextualSpacing/>
              <w:jc w:val="center"/>
            </w:pPr>
            <w:r w:rsidRPr="008978DD">
              <w:rPr>
                <w:lang w:eastAsia="ru-RU"/>
              </w:rPr>
              <w:t>Основные характеристики</w:t>
            </w:r>
          </w:p>
        </w:tc>
        <w:tc>
          <w:tcPr>
            <w:tcW w:w="2977" w:type="dxa"/>
            <w:vAlign w:val="center"/>
          </w:tcPr>
          <w:p w14:paraId="6130D873" w14:textId="02AA5326" w:rsidR="00463ACF" w:rsidRPr="008978DD" w:rsidRDefault="00463ACF" w:rsidP="008978DD">
            <w:pPr>
              <w:spacing w:after="0" w:line="240" w:lineRule="auto"/>
              <w:contextualSpacing/>
              <w:jc w:val="center"/>
            </w:pPr>
            <w:r w:rsidRPr="008978DD">
              <w:rPr>
                <w:lang w:eastAsia="ru-RU"/>
              </w:rPr>
              <w:t>Местоположение</w:t>
            </w:r>
          </w:p>
        </w:tc>
        <w:tc>
          <w:tcPr>
            <w:tcW w:w="2521" w:type="dxa"/>
            <w:vAlign w:val="center"/>
          </w:tcPr>
          <w:p w14:paraId="29ECA4FF" w14:textId="2B6D9DCC" w:rsidR="00463ACF" w:rsidRPr="008978DD" w:rsidRDefault="00463ACF" w:rsidP="008978DD">
            <w:pPr>
              <w:spacing w:after="0" w:line="240" w:lineRule="auto"/>
              <w:contextualSpacing/>
              <w:jc w:val="center"/>
            </w:pPr>
            <w:r w:rsidRPr="008978DD">
              <w:rPr>
                <w:lang w:eastAsia="ru-RU"/>
              </w:rPr>
              <w:t>Характеристика зоны с особыми условиями использования территории</w:t>
            </w:r>
          </w:p>
        </w:tc>
        <w:tc>
          <w:tcPr>
            <w:tcW w:w="1979" w:type="dxa"/>
            <w:vAlign w:val="center"/>
          </w:tcPr>
          <w:p w14:paraId="76828FB8" w14:textId="274B5242" w:rsidR="00463ACF" w:rsidRPr="008978DD" w:rsidRDefault="00463ACF" w:rsidP="008978DD">
            <w:pPr>
              <w:spacing w:after="0" w:line="240" w:lineRule="auto"/>
              <w:contextualSpacing/>
              <w:jc w:val="center"/>
            </w:pPr>
            <w:r w:rsidRPr="008978DD">
              <w:rPr>
                <w:lang w:eastAsia="ru-RU"/>
              </w:rPr>
              <w:t>Статус объекта</w:t>
            </w:r>
          </w:p>
        </w:tc>
      </w:tr>
      <w:bookmarkEnd w:id="6"/>
      <w:tr w:rsidR="008978DD" w:rsidRPr="008978DD" w14:paraId="56C9F3CA" w14:textId="77777777" w:rsidTr="008978DD">
        <w:tc>
          <w:tcPr>
            <w:tcW w:w="976" w:type="dxa"/>
            <w:vAlign w:val="center"/>
          </w:tcPr>
          <w:p w14:paraId="02AE2B46" w14:textId="66D1EF33" w:rsidR="008978DD" w:rsidRPr="008978DD" w:rsidRDefault="008978DD" w:rsidP="008978DD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1.1</w:t>
            </w:r>
          </w:p>
        </w:tc>
        <w:tc>
          <w:tcPr>
            <w:tcW w:w="3306" w:type="dxa"/>
            <w:vAlign w:val="center"/>
          </w:tcPr>
          <w:p w14:paraId="6EBEDE84" w14:textId="05DB700A" w:rsidR="008978DD" w:rsidRPr="008978DD" w:rsidRDefault="008978DD" w:rsidP="008978DD">
            <w:pPr>
              <w:spacing w:after="0" w:line="240" w:lineRule="auto"/>
              <w:contextualSpacing/>
              <w:rPr>
                <w:lang w:eastAsia="ru-RU"/>
              </w:rPr>
            </w:pPr>
            <w:r w:rsidRPr="008978DD">
              <w:rPr>
                <w:color w:val="000000"/>
              </w:rPr>
              <w:t>Дом культуры</w:t>
            </w:r>
          </w:p>
        </w:tc>
        <w:tc>
          <w:tcPr>
            <w:tcW w:w="2977" w:type="dxa"/>
            <w:vAlign w:val="center"/>
          </w:tcPr>
          <w:p w14:paraId="2B6B4FBD" w14:textId="4E65E3A2" w:rsidR="008978DD" w:rsidRPr="008978DD" w:rsidRDefault="008978DD" w:rsidP="008978DD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8978DD">
              <w:rPr>
                <w:color w:val="000000"/>
              </w:rPr>
              <w:t>80 мест</w:t>
            </w:r>
          </w:p>
        </w:tc>
        <w:tc>
          <w:tcPr>
            <w:tcW w:w="2977" w:type="dxa"/>
            <w:vAlign w:val="center"/>
          </w:tcPr>
          <w:p w14:paraId="4EDED1B6" w14:textId="35DA99F0" w:rsidR="008978DD" w:rsidRPr="008978DD" w:rsidRDefault="008978DD" w:rsidP="008978DD">
            <w:pPr>
              <w:spacing w:after="0" w:line="240" w:lineRule="auto"/>
              <w:contextualSpacing/>
              <w:rPr>
                <w:lang w:eastAsia="ru-RU"/>
              </w:rPr>
            </w:pPr>
            <w:r w:rsidRPr="008978DD">
              <w:rPr>
                <w:color w:val="000000"/>
              </w:rPr>
              <w:t>Многофункциональная общественно-деловая зона</w:t>
            </w:r>
          </w:p>
        </w:tc>
        <w:tc>
          <w:tcPr>
            <w:tcW w:w="2521" w:type="dxa"/>
            <w:vAlign w:val="center"/>
          </w:tcPr>
          <w:p w14:paraId="55201AF8" w14:textId="16641F4B" w:rsidR="008978DD" w:rsidRPr="008978DD" w:rsidRDefault="008978DD" w:rsidP="008978DD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105CD3">
              <w:rPr>
                <w:lang w:eastAsia="ru-RU"/>
              </w:rPr>
              <w:t>Не устанавливается</w:t>
            </w:r>
          </w:p>
        </w:tc>
        <w:tc>
          <w:tcPr>
            <w:tcW w:w="1979" w:type="dxa"/>
            <w:vAlign w:val="center"/>
          </w:tcPr>
          <w:p w14:paraId="4BB76C7E" w14:textId="5FA6D115" w:rsidR="008978DD" w:rsidRPr="008978DD" w:rsidRDefault="008978DD" w:rsidP="008978DD">
            <w:pPr>
              <w:spacing w:after="0" w:line="240" w:lineRule="auto"/>
              <w:contextualSpacing/>
              <w:jc w:val="center"/>
              <w:rPr>
                <w:lang w:eastAsia="ru-RU"/>
              </w:rPr>
            </w:pPr>
            <w:r w:rsidRPr="008978DD">
              <w:rPr>
                <w:lang w:eastAsia="ru-RU"/>
              </w:rPr>
              <w:t>Реконструкция</w:t>
            </w:r>
          </w:p>
        </w:tc>
      </w:tr>
      <w:bookmarkEnd w:id="4"/>
    </w:tbl>
    <w:p w14:paraId="5933A927" w14:textId="469D149D" w:rsidR="008978DD" w:rsidRDefault="008978DD"/>
    <w:p w14:paraId="132C9657" w14:textId="77777777" w:rsidR="008978DD" w:rsidRDefault="008978DD">
      <w:pPr>
        <w:spacing w:after="160" w:line="259" w:lineRule="auto"/>
      </w:pPr>
      <w:r>
        <w:br w:type="page"/>
      </w:r>
    </w:p>
    <w:p w14:paraId="5D3D84B1" w14:textId="7155115D" w:rsidR="00414CC7" w:rsidRPr="00362DA8" w:rsidRDefault="00902BFD" w:rsidP="00F05460">
      <w:pPr>
        <w:keepNext/>
        <w:suppressAutoHyphens/>
        <w:spacing w:line="240" w:lineRule="auto"/>
        <w:ind w:firstLine="284"/>
        <w:outlineLvl w:val="1"/>
        <w:rPr>
          <w:b/>
          <w:strike/>
          <w:sz w:val="28"/>
          <w:szCs w:val="28"/>
        </w:rPr>
      </w:pPr>
      <w:bookmarkStart w:id="7" w:name="_Toc517629978"/>
      <w:bookmarkStart w:id="8" w:name="_Toc31637269"/>
      <w:bookmarkStart w:id="9" w:name="_Hlk96686057"/>
      <w:bookmarkEnd w:id="5"/>
      <w:r>
        <w:rPr>
          <w:b/>
          <w:sz w:val="28"/>
          <w:szCs w:val="28"/>
        </w:rPr>
        <w:lastRenderedPageBreak/>
        <w:t xml:space="preserve">Раздел 2. </w:t>
      </w:r>
      <w:r w:rsidR="00414CC7" w:rsidRPr="00362DA8">
        <w:rPr>
          <w:b/>
          <w:sz w:val="28"/>
          <w:szCs w:val="28"/>
        </w:rPr>
        <w:t>Параметры функциональных зон, а также сведения о планируемых для размещения в них объектов</w:t>
      </w:r>
      <w:bookmarkEnd w:id="7"/>
      <w:bookmarkEnd w:id="8"/>
      <w:bookmarkEnd w:id="9"/>
    </w:p>
    <w:tbl>
      <w:tblPr>
        <w:tblW w:w="14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3543"/>
        <w:gridCol w:w="1560"/>
        <w:gridCol w:w="1729"/>
        <w:gridCol w:w="5642"/>
        <w:gridCol w:w="1701"/>
      </w:tblGrid>
      <w:tr w:rsidR="00210AE8" w:rsidRPr="00210AE8" w14:paraId="36D74E57" w14:textId="77777777" w:rsidTr="00210AE8">
        <w:tc>
          <w:tcPr>
            <w:tcW w:w="539" w:type="dxa"/>
            <w:vMerge w:val="restart"/>
            <w:shd w:val="clear" w:color="auto" w:fill="auto"/>
            <w:vAlign w:val="center"/>
          </w:tcPr>
          <w:p w14:paraId="1C185258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  <w:r w:rsidRPr="00210AE8">
              <w:rPr>
                <w:b/>
              </w:rPr>
              <w:t>№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6C1BBDDA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  <w:r w:rsidRPr="00210AE8">
              <w:rPr>
                <w:b/>
              </w:rPr>
              <w:t>Наименование функциональной зоны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14:paraId="7F4F43C3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210AE8">
              <w:rPr>
                <w:b/>
              </w:rPr>
              <w:t>Параметры функциональных зон</w:t>
            </w:r>
          </w:p>
        </w:tc>
        <w:tc>
          <w:tcPr>
            <w:tcW w:w="5642" w:type="dxa"/>
            <w:vMerge w:val="restart"/>
            <w:vAlign w:val="center"/>
          </w:tcPr>
          <w:p w14:paraId="1EE77B84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210AE8">
              <w:rPr>
                <w:b/>
              </w:rPr>
              <w:t>Сведения о планируемых для размещения объектах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17A2B2E" w14:textId="595A9619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  <w:r w:rsidRPr="00210AE8">
              <w:rPr>
                <w:b/>
                <w:iCs/>
              </w:rPr>
              <w:t>Значение объекта</w:t>
            </w:r>
          </w:p>
        </w:tc>
      </w:tr>
      <w:tr w:rsidR="00210AE8" w:rsidRPr="00210AE8" w14:paraId="679F3732" w14:textId="77777777" w:rsidTr="00210AE8">
        <w:tc>
          <w:tcPr>
            <w:tcW w:w="539" w:type="dxa"/>
            <w:vMerge/>
            <w:shd w:val="clear" w:color="auto" w:fill="auto"/>
            <w:vAlign w:val="center"/>
          </w:tcPr>
          <w:p w14:paraId="7CE53625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005B21C8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32B9E58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  <w:r w:rsidRPr="00210AE8">
              <w:rPr>
                <w:b/>
              </w:rPr>
              <w:t>Площадь зоны, га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B6661A5" w14:textId="77777777" w:rsidR="00414CC7" w:rsidRPr="00210AE8" w:rsidRDefault="00414CC7" w:rsidP="005C4842">
            <w:pPr>
              <w:spacing w:after="0" w:line="240" w:lineRule="auto"/>
              <w:ind w:left="-72"/>
              <w:contextualSpacing/>
              <w:jc w:val="center"/>
              <w:rPr>
                <w:b/>
              </w:rPr>
            </w:pPr>
            <w:r w:rsidRPr="00210AE8">
              <w:rPr>
                <w:b/>
                <w:sz w:val="22"/>
                <w:szCs w:val="22"/>
              </w:rPr>
              <w:t xml:space="preserve">Максимальная </w:t>
            </w:r>
            <w:r w:rsidRPr="00210AE8">
              <w:rPr>
                <w:b/>
              </w:rPr>
              <w:t>этажность</w:t>
            </w:r>
          </w:p>
        </w:tc>
        <w:tc>
          <w:tcPr>
            <w:tcW w:w="5642" w:type="dxa"/>
            <w:vMerge/>
            <w:vAlign w:val="center"/>
          </w:tcPr>
          <w:p w14:paraId="21BCF0B4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86AE34F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iCs/>
              </w:rPr>
            </w:pPr>
          </w:p>
        </w:tc>
      </w:tr>
      <w:tr w:rsidR="00210AE8" w:rsidRPr="00210AE8" w14:paraId="453DD588" w14:textId="77777777" w:rsidTr="00210AE8">
        <w:trPr>
          <w:tblHeader/>
        </w:trPr>
        <w:tc>
          <w:tcPr>
            <w:tcW w:w="539" w:type="dxa"/>
            <w:shd w:val="clear" w:color="auto" w:fill="auto"/>
          </w:tcPr>
          <w:p w14:paraId="6B6DED5F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bookmarkStart w:id="10" w:name="_Hlk96690716"/>
            <w:r w:rsidRPr="00210AE8">
              <w:rPr>
                <w:b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3384BAC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210AE8">
              <w:rPr>
                <w:b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51BBF08E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210AE8">
              <w:rPr>
                <w:b/>
              </w:rPr>
              <w:t>3</w:t>
            </w:r>
          </w:p>
        </w:tc>
        <w:tc>
          <w:tcPr>
            <w:tcW w:w="1729" w:type="dxa"/>
            <w:shd w:val="clear" w:color="auto" w:fill="auto"/>
          </w:tcPr>
          <w:p w14:paraId="32086728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210AE8">
              <w:rPr>
                <w:b/>
              </w:rPr>
              <w:t>4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076A2EC5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210AE8">
              <w:rPr>
                <w:b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90E8C0" w14:textId="77777777" w:rsidR="00414CC7" w:rsidRPr="00210AE8" w:rsidRDefault="00414CC7" w:rsidP="005C4842">
            <w:pPr>
              <w:spacing w:after="0" w:line="240" w:lineRule="auto"/>
              <w:contextualSpacing/>
              <w:jc w:val="center"/>
              <w:rPr>
                <w:b/>
              </w:rPr>
            </w:pPr>
            <w:r w:rsidRPr="00210AE8">
              <w:rPr>
                <w:b/>
              </w:rPr>
              <w:t>6</w:t>
            </w:r>
          </w:p>
        </w:tc>
      </w:tr>
      <w:tr w:rsidR="0030387B" w:rsidRPr="00210AE8" w14:paraId="14A22A76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70359CB1" w14:textId="77777777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3C92DC8" w14:textId="77777777" w:rsidR="0030387B" w:rsidRPr="00210AE8" w:rsidRDefault="0030387B" w:rsidP="0030387B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  <w:iCs/>
              </w:rPr>
              <w:t>Зона застройки индивидуальными жилыми домами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EE38AE" w14:textId="28D1B6D0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068BD">
              <w:rPr>
                <w:bCs/>
              </w:rPr>
              <w:t>22</w:t>
            </w:r>
            <w:r w:rsidR="00B01306">
              <w:rPr>
                <w:bCs/>
              </w:rPr>
              <w:t>4</w:t>
            </w:r>
            <w:r w:rsidRPr="002068BD">
              <w:rPr>
                <w:bCs/>
              </w:rPr>
              <w:t>,</w:t>
            </w:r>
            <w:r w:rsidR="00B01306">
              <w:rPr>
                <w:bCs/>
              </w:rPr>
              <w:t>4</w:t>
            </w:r>
            <w:r w:rsidRPr="002068BD">
              <w:rPr>
                <w:bCs/>
              </w:rPr>
              <w:t>8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901620C" w14:textId="75FC58AD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До 3 этажей включительно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7339FB52" w14:textId="14F1FA35" w:rsidR="0030387B" w:rsidRPr="00210AE8" w:rsidRDefault="0030387B" w:rsidP="0030387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ABA9E9" w14:textId="033D2277" w:rsidR="0030387B" w:rsidRPr="00210AE8" w:rsidRDefault="0030387B" w:rsidP="0030387B">
            <w:pPr>
              <w:spacing w:after="0" w:line="48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-</w:t>
            </w:r>
          </w:p>
        </w:tc>
      </w:tr>
      <w:tr w:rsidR="0030387B" w:rsidRPr="00210AE8" w14:paraId="061CED28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6A9C8CC8" w14:textId="689B7CBE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2D1B2D8" w14:textId="346508B8" w:rsidR="0030387B" w:rsidRPr="00210AE8" w:rsidRDefault="0030387B" w:rsidP="0030387B">
            <w:pPr>
              <w:spacing w:after="0" w:line="240" w:lineRule="auto"/>
              <w:contextualSpacing/>
              <w:rPr>
                <w:bCs/>
                <w:iCs/>
              </w:rPr>
            </w:pPr>
            <w:r w:rsidRPr="00210AE8">
              <w:rPr>
                <w:bCs/>
                <w:iCs/>
              </w:rPr>
              <w:t>Зона застройки малоэтажными жилыми домами</w:t>
            </w:r>
            <w:r>
              <w:rPr>
                <w:bCs/>
                <w:iCs/>
              </w:rPr>
              <w:t xml:space="preserve"> (</w:t>
            </w:r>
            <w:r w:rsidRPr="00210AE8">
              <w:rPr>
                <w:bCs/>
              </w:rPr>
              <w:t>до 4 этажей, включая мансардный</w:t>
            </w:r>
            <w:r>
              <w:rPr>
                <w:bCs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C6C850" w14:textId="72FDDE50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068BD">
              <w:rPr>
                <w:bCs/>
              </w:rPr>
              <w:t>0,8</w:t>
            </w:r>
            <w:r>
              <w:rPr>
                <w:bCs/>
              </w:rPr>
              <w:t>4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1FF4F40" w14:textId="798169BC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До 4 этажей, включая мансардный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0A9007D8" w14:textId="13758E8C" w:rsidR="0030387B" w:rsidRPr="00210AE8" w:rsidRDefault="0030387B" w:rsidP="0030387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89A8C8" w14:textId="1115CDA2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0387B" w:rsidRPr="00210AE8" w14:paraId="03C287C8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2C43AA0A" w14:textId="56327264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ADF0BD0" w14:textId="0E1139D2" w:rsidR="0030387B" w:rsidRPr="00210AE8" w:rsidRDefault="0030387B" w:rsidP="0030387B">
            <w:pPr>
              <w:spacing w:after="0" w:line="240" w:lineRule="auto"/>
              <w:contextualSpacing/>
              <w:rPr>
                <w:bCs/>
              </w:rPr>
            </w:pPr>
            <w:r w:rsidRPr="00902BFD">
              <w:rPr>
                <w:bCs/>
              </w:rPr>
              <w:t>Многофункциональная общественно-деловая зона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D4FDA9" w14:textId="7535F5B2" w:rsidR="0030387B" w:rsidRPr="00210AE8" w:rsidRDefault="00B01306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19</w:t>
            </w:r>
            <w:r w:rsidR="0030387B" w:rsidRPr="002068BD">
              <w:rPr>
                <w:bCs/>
              </w:rPr>
              <w:t>,</w:t>
            </w:r>
            <w:r>
              <w:rPr>
                <w:bCs/>
              </w:rPr>
              <w:t>87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B1400BB" w14:textId="639AC91F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0ED7975E" w14:textId="477CE6EE" w:rsidR="0030387B" w:rsidRPr="00210AE8" w:rsidRDefault="0030387B" w:rsidP="0030387B">
            <w:pPr>
              <w:spacing w:after="0" w:line="240" w:lineRule="auto"/>
              <w:contextualSpacing/>
              <w:rPr>
                <w:spacing w:val="2"/>
                <w:shd w:val="clear" w:color="auto" w:fill="FFFFFF"/>
              </w:rPr>
            </w:pPr>
            <w:r w:rsidRPr="00DC2BB0">
              <w:rPr>
                <w:bCs/>
              </w:rPr>
              <w:t>Фельдшерско-акушерский пункт</w:t>
            </w:r>
            <w:r>
              <w:rPr>
                <w:bCs/>
              </w:rPr>
              <w:t>, г</w:t>
            </w:r>
            <w:r w:rsidRPr="00DC2BB0">
              <w:rPr>
                <w:bCs/>
              </w:rPr>
              <w:t>остиница</w:t>
            </w:r>
            <w:r>
              <w:rPr>
                <w:bCs/>
              </w:rPr>
              <w:t>, о</w:t>
            </w:r>
            <w:r w:rsidRPr="00DC2BB0">
              <w:rPr>
                <w:bCs/>
              </w:rPr>
              <w:t>тель рестора</w:t>
            </w:r>
            <w:r>
              <w:rPr>
                <w:bCs/>
              </w:rPr>
              <w:t>н (2), к</w:t>
            </w:r>
            <w:r w:rsidRPr="00DC2BB0">
              <w:rPr>
                <w:bCs/>
              </w:rPr>
              <w:t>афе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6B9867" w14:textId="2F93DFD7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региональное</w:t>
            </w:r>
          </w:p>
        </w:tc>
      </w:tr>
      <w:tr w:rsidR="0030387B" w:rsidRPr="00210AE8" w14:paraId="4E326363" w14:textId="77777777" w:rsidTr="00B074D2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58DFA765" w14:textId="0CF76748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725C02F" w14:textId="63C25097" w:rsidR="0030387B" w:rsidRPr="00210AE8" w:rsidRDefault="0030387B" w:rsidP="0030387B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</w:rPr>
              <w:t>Зона специализированной общественной застройки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4A9388" w14:textId="7DB09EF3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068BD">
              <w:rPr>
                <w:bCs/>
              </w:rPr>
              <w:t>4,21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E0A94AF" w14:textId="44229569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641BEA21" w14:textId="09F4CCED" w:rsidR="0030387B" w:rsidRPr="00210AE8" w:rsidRDefault="0030387B" w:rsidP="0030387B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D87CA4" w14:textId="4B03CC09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0387B" w:rsidRPr="00210AE8" w14:paraId="1190CC95" w14:textId="77777777" w:rsidTr="00B074D2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7E1BB590" w14:textId="41962C90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8114509" w14:textId="07E3079E" w:rsidR="0030387B" w:rsidRPr="00210AE8" w:rsidRDefault="0030387B" w:rsidP="0030387B">
            <w:pPr>
              <w:tabs>
                <w:tab w:val="left" w:pos="930"/>
              </w:tabs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  <w:iCs/>
              </w:rPr>
              <w:t>Зона инженерной инфраструктуры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921727" w14:textId="7BCEDCD7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068BD">
              <w:rPr>
                <w:bCs/>
              </w:rPr>
              <w:t>5,</w:t>
            </w:r>
            <w:r>
              <w:rPr>
                <w:bCs/>
              </w:rPr>
              <w:t>4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48F0571" w14:textId="7DCAAD3D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3C5C124F" w14:textId="353697FB" w:rsidR="0030387B" w:rsidRPr="00210AE8" w:rsidRDefault="0030387B" w:rsidP="0030387B">
            <w:pPr>
              <w:spacing w:after="0" w:line="240" w:lineRule="auto"/>
              <w:contextualSpacing/>
              <w:rPr>
                <w:bCs/>
              </w:rPr>
            </w:pPr>
            <w:r>
              <w:rPr>
                <w:lang w:eastAsia="zh-CN"/>
              </w:rPr>
              <w:t>О</w:t>
            </w:r>
            <w:r w:rsidRPr="00210AE8">
              <w:rPr>
                <w:lang w:eastAsia="zh-CN"/>
              </w:rPr>
              <w:t>чистные сооружения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E13A92" w14:textId="43519AC5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региональное</w:t>
            </w:r>
          </w:p>
        </w:tc>
      </w:tr>
      <w:tr w:rsidR="0030387B" w:rsidRPr="00210AE8" w14:paraId="7A05B21D" w14:textId="77777777" w:rsidTr="00210AE8">
        <w:trPr>
          <w:trHeight w:val="931"/>
          <w:tblHeader/>
        </w:trPr>
        <w:tc>
          <w:tcPr>
            <w:tcW w:w="539" w:type="dxa"/>
            <w:shd w:val="clear" w:color="auto" w:fill="auto"/>
            <w:vAlign w:val="center"/>
          </w:tcPr>
          <w:p w14:paraId="072521A6" w14:textId="2BDAF114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68884CB" w14:textId="016F7D0A" w:rsidR="0030387B" w:rsidRPr="00210AE8" w:rsidRDefault="0030387B" w:rsidP="0030387B">
            <w:pPr>
              <w:spacing w:after="0" w:line="240" w:lineRule="auto"/>
              <w:contextualSpacing/>
              <w:rPr>
                <w:bCs/>
                <w:iCs/>
              </w:rPr>
            </w:pPr>
            <w:r w:rsidRPr="00210AE8">
              <w:rPr>
                <w:bCs/>
                <w:iCs/>
              </w:rPr>
              <w:t>Зоны сельскохозяйственного использования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5B2F06" w14:textId="49FB1B04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068BD">
              <w:rPr>
                <w:bCs/>
              </w:rPr>
              <w:t>62,07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B27B365" w14:textId="04515215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308C5EF1" w14:textId="402DC665" w:rsidR="0030387B" w:rsidRPr="00210AE8" w:rsidRDefault="0030387B" w:rsidP="0030387B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BB9311" w14:textId="4D24CF24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-</w:t>
            </w:r>
          </w:p>
        </w:tc>
      </w:tr>
      <w:tr w:rsidR="0030387B" w:rsidRPr="00210AE8" w14:paraId="5218FE52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478EF28E" w14:textId="02F2F642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1FBFA57" w14:textId="1892CA4B" w:rsidR="0030387B" w:rsidRPr="00210AE8" w:rsidRDefault="0030387B" w:rsidP="0030387B">
            <w:pPr>
              <w:spacing w:after="0" w:line="240" w:lineRule="auto"/>
              <w:contextualSpacing/>
              <w:rPr>
                <w:bCs/>
                <w:iCs/>
              </w:rPr>
            </w:pPr>
            <w:r w:rsidRPr="00210AE8">
              <w:rPr>
                <w:bCs/>
                <w:iCs/>
              </w:rPr>
              <w:t>Зона сельскохозяйственных угодий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BFC3C1" w14:textId="41484C7C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068BD">
              <w:rPr>
                <w:bCs/>
              </w:rPr>
              <w:t>2763,7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9C5AF63" w14:textId="44FF54BE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6FE62E7F" w14:textId="3720E463" w:rsidR="0030387B" w:rsidRPr="00210AE8" w:rsidRDefault="0030387B" w:rsidP="0030387B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92AD8D" w14:textId="182B827B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-</w:t>
            </w:r>
          </w:p>
        </w:tc>
      </w:tr>
      <w:tr w:rsidR="0030387B" w:rsidRPr="00210AE8" w14:paraId="31083B81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23E1729F" w14:textId="6BA2FE68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AF707A5" w14:textId="4CD86B7C" w:rsidR="0030387B" w:rsidRPr="00210AE8" w:rsidRDefault="0030387B" w:rsidP="0030387B">
            <w:pPr>
              <w:spacing w:after="0" w:line="240" w:lineRule="auto"/>
              <w:contextualSpacing/>
              <w:rPr>
                <w:bCs/>
                <w:iCs/>
              </w:rPr>
            </w:pPr>
            <w:r w:rsidRPr="00210AE8">
              <w:rPr>
                <w:bCs/>
                <w:iCs/>
              </w:rPr>
              <w:t>Зона садоводческих, огороднических или дачных объединений граждан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ECFC2B" w14:textId="0DAAF755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068BD">
              <w:rPr>
                <w:bCs/>
              </w:rPr>
              <w:t>24,6</w:t>
            </w:r>
            <w:r>
              <w:rPr>
                <w:bCs/>
              </w:rPr>
              <w:t>3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B92AC14" w14:textId="2600B81A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54E0466B" w14:textId="03E67FB0" w:rsidR="0030387B" w:rsidRPr="00210AE8" w:rsidRDefault="0030387B" w:rsidP="0030387B">
            <w:pPr>
              <w:spacing w:after="0" w:line="240" w:lineRule="auto"/>
              <w:contextualSpacing/>
              <w:rPr>
                <w:lang w:eastAsia="ru-RU"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FA57D4" w14:textId="58395976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-</w:t>
            </w:r>
          </w:p>
        </w:tc>
      </w:tr>
      <w:tr w:rsidR="0030387B" w:rsidRPr="00210AE8" w14:paraId="67DC95AD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79AC77CB" w14:textId="431F50DC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87C9843" w14:textId="122D5778" w:rsidR="0030387B" w:rsidRPr="00210AE8" w:rsidRDefault="0030387B" w:rsidP="0030387B">
            <w:pPr>
              <w:spacing w:after="0" w:line="240" w:lineRule="auto"/>
              <w:contextualSpacing/>
              <w:rPr>
                <w:bCs/>
                <w:iCs/>
              </w:rPr>
            </w:pPr>
            <w:r w:rsidRPr="00210AE8">
              <w:rPr>
                <w:bCs/>
                <w:iCs/>
              </w:rPr>
              <w:t>Производственная зона сельскохозяйственных предприятий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EA2360" w14:textId="72DF39E3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068BD">
              <w:rPr>
                <w:bCs/>
              </w:rPr>
              <w:t>18,5</w:t>
            </w:r>
            <w:r>
              <w:rPr>
                <w:bCs/>
              </w:rPr>
              <w:t>4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475BD5F8" w14:textId="234D3F44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292C587F" w14:textId="3CBD2E9F" w:rsidR="0030387B" w:rsidRPr="00210AE8" w:rsidRDefault="0030387B" w:rsidP="0030387B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BCBF7" w14:textId="2B29E739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-</w:t>
            </w:r>
          </w:p>
        </w:tc>
      </w:tr>
      <w:tr w:rsidR="0030387B" w:rsidRPr="00210AE8" w14:paraId="02480A2D" w14:textId="77777777" w:rsidTr="00B074D2">
        <w:trPr>
          <w:trHeight w:val="597"/>
          <w:tblHeader/>
        </w:trPr>
        <w:tc>
          <w:tcPr>
            <w:tcW w:w="539" w:type="dxa"/>
            <w:shd w:val="clear" w:color="auto" w:fill="auto"/>
            <w:vAlign w:val="center"/>
          </w:tcPr>
          <w:p w14:paraId="396488EC" w14:textId="4FD07EC9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lastRenderedPageBreak/>
              <w:t>1</w:t>
            </w:r>
            <w:r>
              <w:rPr>
                <w:bCs/>
              </w:rPr>
              <w:t>6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0E593E2" w14:textId="77777777" w:rsidR="0030387B" w:rsidRPr="00210AE8" w:rsidRDefault="0030387B" w:rsidP="0030387B">
            <w:pPr>
              <w:spacing w:after="0" w:line="240" w:lineRule="auto"/>
              <w:contextualSpacing/>
              <w:rPr>
                <w:bCs/>
                <w:iCs/>
              </w:rPr>
            </w:pPr>
            <w:r w:rsidRPr="00210AE8">
              <w:rPr>
                <w:bCs/>
                <w:iCs/>
              </w:rPr>
              <w:t>Зоны рекреационного назначения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67303F" w14:textId="78BCBAA3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068BD">
              <w:rPr>
                <w:bCs/>
              </w:rPr>
              <w:t>67,5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BB2D75A" w14:textId="5A178F62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5DB9DEB0" w14:textId="3DAF9056" w:rsidR="0030387B" w:rsidRPr="00210AE8" w:rsidRDefault="0030387B" w:rsidP="0030387B">
            <w:pPr>
              <w:spacing w:after="0" w:line="240" w:lineRule="auto"/>
              <w:contextualSpacing/>
              <w:rPr>
                <w:rFonts w:eastAsia="Calibri"/>
                <w:bCs/>
              </w:rPr>
            </w:pPr>
            <w:r>
              <w:rPr>
                <w:bCs/>
              </w:rPr>
              <w:t xml:space="preserve">Гостиница, </w:t>
            </w:r>
            <w:r>
              <w:rPr>
                <w:color w:val="000000"/>
              </w:rPr>
              <w:t>к</w:t>
            </w:r>
            <w:r w:rsidRPr="008978DD">
              <w:rPr>
                <w:color w:val="000000"/>
              </w:rPr>
              <w:t>омплекс спортивных сооружений</w:t>
            </w:r>
            <w:r>
              <w:rPr>
                <w:color w:val="000000"/>
              </w:rPr>
              <w:t>, о</w:t>
            </w:r>
            <w:r w:rsidRPr="008978DD">
              <w:rPr>
                <w:color w:val="000000"/>
              </w:rPr>
              <w:t>бщественное питание</w:t>
            </w:r>
            <w:r w:rsidRPr="002068BD">
              <w:rPr>
                <w:color w:val="000000"/>
              </w:rPr>
              <w:t xml:space="preserve"> + </w:t>
            </w:r>
            <w:r>
              <w:rPr>
                <w:color w:val="000000"/>
              </w:rPr>
              <w:t>зимний каток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9CED4A" w14:textId="2EA7542D" w:rsidR="0030387B" w:rsidRPr="00B074D2" w:rsidRDefault="0030387B" w:rsidP="0030387B">
            <w:pPr>
              <w:spacing w:after="0" w:line="240" w:lineRule="auto"/>
              <w:contextualSpacing/>
              <w:jc w:val="center"/>
              <w:rPr>
                <w:bCs/>
                <w:color w:val="FF0000"/>
              </w:rPr>
            </w:pPr>
            <w:r w:rsidRPr="00C92C6C">
              <w:rPr>
                <w:bCs/>
              </w:rPr>
              <w:t>региональное</w:t>
            </w:r>
          </w:p>
        </w:tc>
      </w:tr>
      <w:tr w:rsidR="0030387B" w:rsidRPr="00210AE8" w14:paraId="77996466" w14:textId="77777777" w:rsidTr="00B074D2">
        <w:trPr>
          <w:tblHeader/>
        </w:trPr>
        <w:tc>
          <w:tcPr>
            <w:tcW w:w="539" w:type="dxa"/>
            <w:shd w:val="clear" w:color="auto" w:fill="auto"/>
          </w:tcPr>
          <w:p w14:paraId="20BB0F1B" w14:textId="2DBE08E6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1</w:t>
            </w:r>
            <w:r>
              <w:rPr>
                <w:bCs/>
              </w:rPr>
              <w:t>8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33F3F79" w14:textId="2C7579A9" w:rsidR="0030387B" w:rsidRPr="00210AE8" w:rsidRDefault="0030387B" w:rsidP="0030387B">
            <w:pPr>
              <w:spacing w:after="0" w:line="240" w:lineRule="auto"/>
              <w:contextualSpacing/>
              <w:rPr>
                <w:bCs/>
                <w:iCs/>
              </w:rPr>
            </w:pPr>
            <w:r w:rsidRPr="00210AE8">
              <w:rPr>
                <w:bCs/>
                <w:iCs/>
              </w:rPr>
              <w:t>Курортная зона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72EC6E" w14:textId="7B51051C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068BD">
              <w:rPr>
                <w:bCs/>
              </w:rPr>
              <w:t>340,77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FE5323F" w14:textId="050D5F70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66C55F25" w14:textId="673B1112" w:rsidR="0030387B" w:rsidRPr="0058562F" w:rsidRDefault="0030387B" w:rsidP="0030387B">
            <w:pPr>
              <w:spacing w:after="0"/>
              <w:contextualSpacing/>
            </w:pPr>
            <w:r w:rsidRPr="00804D41">
              <w:t>Амфитеатр</w:t>
            </w:r>
            <w:r>
              <w:t>, о</w:t>
            </w:r>
            <w:r w:rsidRPr="00804D41">
              <w:t>бъекты физкультурно-досугового назначения и активного отдыха</w:t>
            </w:r>
            <w:r>
              <w:t>, к</w:t>
            </w:r>
            <w:r w:rsidRPr="00804D41">
              <w:t>афе</w:t>
            </w:r>
            <w:r>
              <w:t>, р</w:t>
            </w:r>
            <w:r w:rsidRPr="00804D41">
              <w:t>есторан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DFFA7D" w14:textId="11A2675E" w:rsidR="0030387B" w:rsidRPr="00B074D2" w:rsidRDefault="0030387B" w:rsidP="0030387B">
            <w:pPr>
              <w:spacing w:after="0" w:line="240" w:lineRule="auto"/>
              <w:contextualSpacing/>
              <w:jc w:val="center"/>
              <w:rPr>
                <w:bCs/>
                <w:color w:val="FF0000"/>
              </w:rPr>
            </w:pPr>
            <w:r w:rsidRPr="00C92C6C">
              <w:rPr>
                <w:bCs/>
              </w:rPr>
              <w:t>региональное</w:t>
            </w:r>
          </w:p>
        </w:tc>
      </w:tr>
      <w:tr w:rsidR="0030387B" w:rsidRPr="00210AE8" w14:paraId="46120E70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25F68F83" w14:textId="2C5DECAC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1</w:t>
            </w:r>
            <w:r>
              <w:rPr>
                <w:bCs/>
              </w:rPr>
              <w:t>9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EEC570C" w14:textId="42C7D14A" w:rsidR="0030387B" w:rsidRPr="00210AE8" w:rsidRDefault="0030387B" w:rsidP="0030387B">
            <w:pPr>
              <w:spacing w:after="0" w:line="240" w:lineRule="auto"/>
              <w:contextualSpacing/>
              <w:rPr>
                <w:bCs/>
                <w:iCs/>
              </w:rPr>
            </w:pPr>
            <w:r>
              <w:rPr>
                <w:bCs/>
                <w:iCs/>
              </w:rPr>
              <w:t>Зона зеленых насаждений общего пользования (парки, скверы, бульвары, сады)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D46BFB" w14:textId="6E3DF3C9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068BD">
              <w:rPr>
                <w:bCs/>
              </w:rPr>
              <w:t>3,10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F3F6981" w14:textId="1D7F723B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2EBF543A" w14:textId="3D4DF3DC" w:rsidR="0030387B" w:rsidRPr="00210AE8" w:rsidRDefault="0030387B" w:rsidP="0030387B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0F1127" w14:textId="72912220" w:rsidR="0030387B" w:rsidRPr="00B074D2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30387B" w:rsidRPr="00210AE8" w14:paraId="3047AC7B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5EE3018B" w14:textId="66638B4F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5BF1C45" w14:textId="4C204123" w:rsidR="0030387B" w:rsidRPr="00210AE8" w:rsidRDefault="0030387B" w:rsidP="0030387B">
            <w:pPr>
              <w:spacing w:after="0" w:line="240" w:lineRule="auto"/>
              <w:contextualSpacing/>
              <w:rPr>
                <w:bCs/>
                <w:iCs/>
              </w:rPr>
            </w:pPr>
            <w:r w:rsidRPr="00210AE8">
              <w:rPr>
                <w:bCs/>
                <w:iCs/>
              </w:rPr>
              <w:t>Зона лесов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AC56B0" w14:textId="59BE6685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068BD">
              <w:rPr>
                <w:bCs/>
              </w:rPr>
              <w:t>3961,</w:t>
            </w:r>
            <w:r>
              <w:rPr>
                <w:bCs/>
              </w:rPr>
              <w:t>1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21866CB0" w14:textId="02FF859A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3D04721B" w14:textId="4839EC38" w:rsidR="0030387B" w:rsidRPr="00210AE8" w:rsidRDefault="0030387B" w:rsidP="0030387B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9A4B4D" w14:textId="0A2CE575" w:rsidR="0030387B" w:rsidRPr="00B074D2" w:rsidRDefault="0030387B" w:rsidP="0030387B">
            <w:pPr>
              <w:spacing w:after="0" w:line="240" w:lineRule="auto"/>
              <w:contextualSpacing/>
              <w:jc w:val="center"/>
              <w:rPr>
                <w:bCs/>
                <w:color w:val="FF0000"/>
              </w:rPr>
            </w:pPr>
            <w:r w:rsidRPr="00B074D2">
              <w:rPr>
                <w:bCs/>
              </w:rPr>
              <w:t>-</w:t>
            </w:r>
          </w:p>
        </w:tc>
      </w:tr>
      <w:tr w:rsidR="0030387B" w:rsidRPr="00210AE8" w14:paraId="3C0EBAA7" w14:textId="77777777" w:rsidTr="00210AE8">
        <w:trPr>
          <w:tblHeader/>
        </w:trPr>
        <w:tc>
          <w:tcPr>
            <w:tcW w:w="539" w:type="dxa"/>
            <w:shd w:val="clear" w:color="auto" w:fill="auto"/>
            <w:vAlign w:val="center"/>
          </w:tcPr>
          <w:p w14:paraId="52AD98D6" w14:textId="1CA8527C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8CD2647" w14:textId="77777777" w:rsidR="0030387B" w:rsidRPr="00210AE8" w:rsidRDefault="0030387B" w:rsidP="0030387B">
            <w:pPr>
              <w:spacing w:after="0" w:line="240" w:lineRule="auto"/>
              <w:contextualSpacing/>
              <w:rPr>
                <w:bCs/>
                <w:iCs/>
              </w:rPr>
            </w:pPr>
            <w:r w:rsidRPr="00210AE8">
              <w:rPr>
                <w:bCs/>
                <w:iCs/>
              </w:rPr>
              <w:t>Зона кладбищ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425826" w14:textId="786FE9EF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068BD">
              <w:rPr>
                <w:bCs/>
              </w:rPr>
              <w:t>5,13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93C61EE" w14:textId="22A5244A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Не нормируется</w:t>
            </w:r>
          </w:p>
        </w:tc>
        <w:tc>
          <w:tcPr>
            <w:tcW w:w="5642" w:type="dxa"/>
            <w:shd w:val="clear" w:color="auto" w:fill="auto"/>
            <w:vAlign w:val="center"/>
          </w:tcPr>
          <w:p w14:paraId="6C859CCF" w14:textId="2414E180" w:rsidR="0030387B" w:rsidRPr="00210AE8" w:rsidRDefault="0030387B" w:rsidP="0030387B">
            <w:pPr>
              <w:spacing w:after="0" w:line="240" w:lineRule="auto"/>
              <w:contextualSpacing/>
              <w:rPr>
                <w:bCs/>
              </w:rPr>
            </w:pPr>
            <w:r w:rsidRPr="00210AE8">
              <w:rPr>
                <w:bCs/>
              </w:rPr>
              <w:t>Не размещаются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DD97A0" w14:textId="51F048FD" w:rsidR="0030387B" w:rsidRPr="00210AE8" w:rsidRDefault="0030387B" w:rsidP="0030387B">
            <w:pPr>
              <w:spacing w:after="0" w:line="240" w:lineRule="auto"/>
              <w:contextualSpacing/>
              <w:jc w:val="center"/>
              <w:rPr>
                <w:bCs/>
              </w:rPr>
            </w:pPr>
            <w:r w:rsidRPr="00210AE8">
              <w:rPr>
                <w:bCs/>
              </w:rPr>
              <w:t>-</w:t>
            </w:r>
          </w:p>
        </w:tc>
      </w:tr>
      <w:bookmarkEnd w:id="10"/>
    </w:tbl>
    <w:p w14:paraId="0E15231A" w14:textId="6429AD3C" w:rsidR="00F936C5" w:rsidRDefault="00F936C5"/>
    <w:p w14:paraId="558D9067" w14:textId="77777777" w:rsidR="004E2986" w:rsidRDefault="004E2986">
      <w:pPr>
        <w:sectPr w:rsidR="004E2986" w:rsidSect="00F936C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0D66CD4" w14:textId="43722153" w:rsidR="00E8393E" w:rsidRDefault="00902BFD" w:rsidP="004E2986">
      <w:pPr>
        <w:keepNext/>
        <w:suppressAutoHyphens/>
        <w:spacing w:line="240" w:lineRule="auto"/>
        <w:ind w:firstLine="284"/>
        <w:jc w:val="center"/>
        <w:outlineLvl w:val="1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3. </w:t>
      </w:r>
      <w:r w:rsidR="00E8393E" w:rsidRPr="00E8393E">
        <w:rPr>
          <w:b/>
          <w:bCs/>
          <w:sz w:val="28"/>
          <w:szCs w:val="28"/>
        </w:rPr>
        <w:t>Сведения о границах населенных пунктов, входящих в состав поселения</w:t>
      </w:r>
    </w:p>
    <w:p w14:paraId="61BF7985" w14:textId="7670B77F" w:rsidR="00E8393E" w:rsidRDefault="004E2986" w:rsidP="007A1AB0">
      <w:pPr>
        <w:spacing w:after="0"/>
        <w:ind w:firstLine="709"/>
        <w:contextualSpacing/>
        <w:jc w:val="both"/>
      </w:pPr>
      <w:r>
        <w:t xml:space="preserve">В состав Кобанского сельского поселения Пригородного района Республики Северная Осетия-Алания входит один сельский населенный пункт – </w:t>
      </w:r>
      <w:r w:rsidRPr="004E2986">
        <w:t>село Кобан, являющееся административным центром поселения</w:t>
      </w:r>
      <w:r>
        <w:t>.</w:t>
      </w:r>
    </w:p>
    <w:p w14:paraId="36B10998" w14:textId="5C86C33D" w:rsidR="004E2986" w:rsidRPr="007A1AB0" w:rsidRDefault="004E2986" w:rsidP="007A1AB0">
      <w:pPr>
        <w:spacing w:after="0"/>
        <w:ind w:firstLine="709"/>
        <w:contextualSpacing/>
        <w:jc w:val="both"/>
      </w:pPr>
      <w:r w:rsidRPr="007A1AB0">
        <w:t>В соответствии с частью 5.1 статьи 23 Градостроительного кодекса Российской Федерации обязательным приложением к генеральному плану являются сведения о границах населенных пунктов (в том числе границах образуемых населенных пунктов), входящих в состав поселения или городского округа, которые должны содержать графическое описание местоположения границ населенных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r w:rsidR="007A1AB0" w:rsidRPr="007A1AB0">
        <w:t>.</w:t>
      </w:r>
      <w:r w:rsidRPr="007A1AB0">
        <w:t xml:space="preserve"> </w:t>
      </w:r>
      <w:r w:rsidR="007A1AB0" w:rsidRPr="007A1AB0">
        <w:t>Графическое описание местоположения границ с.</w:t>
      </w:r>
      <w:r w:rsidR="007A1AB0">
        <w:t> </w:t>
      </w:r>
      <w:r w:rsidR="007A1AB0" w:rsidRPr="007A1AB0">
        <w:t xml:space="preserve">Кобан </w:t>
      </w:r>
      <w:r w:rsidR="007A1AB0">
        <w:t>приведено в составе Приложения к проекту генерального плана Кобанского сельского поселения.</w:t>
      </w:r>
      <w:r w:rsidR="007A1AB0" w:rsidRPr="007A1AB0">
        <w:t xml:space="preserve"> Текстовое </w:t>
      </w:r>
      <w:r w:rsidRPr="007A1AB0">
        <w:t xml:space="preserve">описание местоположения границ </w:t>
      </w:r>
      <w:r w:rsidR="007A1AB0" w:rsidRPr="007A1AB0">
        <w:t>с.</w:t>
      </w:r>
      <w:r w:rsidR="007A1AB0">
        <w:t> </w:t>
      </w:r>
      <w:r w:rsidR="007A1AB0" w:rsidRPr="007A1AB0">
        <w:t>Кобан не приводится</w:t>
      </w:r>
      <w:r w:rsidRPr="007A1AB0">
        <w:t>.</w:t>
      </w:r>
    </w:p>
    <w:p w14:paraId="5D3C70C1" w14:textId="77777777" w:rsidR="004E2986" w:rsidRPr="00E8393E" w:rsidRDefault="004E2986" w:rsidP="007A1AB0">
      <w:pPr>
        <w:spacing w:after="0"/>
        <w:ind w:firstLine="709"/>
        <w:contextualSpacing/>
        <w:jc w:val="both"/>
      </w:pPr>
    </w:p>
    <w:p w14:paraId="218A2211" w14:textId="77777777" w:rsidR="00CF0BC3" w:rsidRDefault="00CF0BC3" w:rsidP="006A33DB">
      <w:pPr>
        <w:spacing w:after="120" w:line="240" w:lineRule="exact"/>
        <w:jc w:val="center"/>
        <w:rPr>
          <w:sz w:val="28"/>
        </w:rPr>
      </w:pPr>
    </w:p>
    <w:sectPr w:rsidR="00CF0BC3" w:rsidSect="004E298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617EB" w14:textId="77777777" w:rsidR="007C14C2" w:rsidRDefault="007C14C2" w:rsidP="00784BD3">
      <w:pPr>
        <w:spacing w:after="0" w:line="240" w:lineRule="auto"/>
      </w:pPr>
      <w:r>
        <w:separator/>
      </w:r>
    </w:p>
  </w:endnote>
  <w:endnote w:type="continuationSeparator" w:id="0">
    <w:p w14:paraId="10E288E6" w14:textId="77777777" w:rsidR="007C14C2" w:rsidRDefault="007C14C2" w:rsidP="0078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709426"/>
      <w:docPartObj>
        <w:docPartGallery w:val="Page Numbers (Bottom of Page)"/>
        <w:docPartUnique/>
      </w:docPartObj>
    </w:sdtPr>
    <w:sdtEndPr/>
    <w:sdtContent>
      <w:p w14:paraId="47C626E7" w14:textId="474E8F4D" w:rsidR="002D4534" w:rsidRDefault="002D453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316">
          <w:rPr>
            <w:noProof/>
          </w:rPr>
          <w:t>2</w:t>
        </w:r>
        <w:r>
          <w:fldChar w:fldCharType="end"/>
        </w:r>
      </w:p>
    </w:sdtContent>
  </w:sdt>
  <w:p w14:paraId="743A3CCF" w14:textId="77777777" w:rsidR="002D4534" w:rsidRDefault="002D453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4751D" w14:textId="77777777" w:rsidR="007C14C2" w:rsidRDefault="007C14C2" w:rsidP="00784BD3">
      <w:pPr>
        <w:spacing w:after="0" w:line="240" w:lineRule="auto"/>
      </w:pPr>
      <w:r>
        <w:separator/>
      </w:r>
    </w:p>
  </w:footnote>
  <w:footnote w:type="continuationSeparator" w:id="0">
    <w:p w14:paraId="4368917A" w14:textId="77777777" w:rsidR="007C14C2" w:rsidRDefault="007C14C2" w:rsidP="00784B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D08FC"/>
    <w:multiLevelType w:val="hybridMultilevel"/>
    <w:tmpl w:val="AA8A1E7C"/>
    <w:lvl w:ilvl="0" w:tplc="BF8863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E6802F8"/>
    <w:multiLevelType w:val="hybridMultilevel"/>
    <w:tmpl w:val="D9063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C6A2F"/>
    <w:multiLevelType w:val="hybridMultilevel"/>
    <w:tmpl w:val="3DDEDD64"/>
    <w:lvl w:ilvl="0" w:tplc="DFE61704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6C5"/>
    <w:rsid w:val="0000039D"/>
    <w:rsid w:val="00017A1D"/>
    <w:rsid w:val="0004487B"/>
    <w:rsid w:val="000531A1"/>
    <w:rsid w:val="00080C8B"/>
    <w:rsid w:val="000A0BC8"/>
    <w:rsid w:val="000B1B52"/>
    <w:rsid w:val="000B7909"/>
    <w:rsid w:val="000C548C"/>
    <w:rsid w:val="000E4AB2"/>
    <w:rsid w:val="000F2D40"/>
    <w:rsid w:val="00102743"/>
    <w:rsid w:val="00124ED1"/>
    <w:rsid w:val="0013159B"/>
    <w:rsid w:val="00133432"/>
    <w:rsid w:val="001435A1"/>
    <w:rsid w:val="00147C0A"/>
    <w:rsid w:val="0015018A"/>
    <w:rsid w:val="00154BFD"/>
    <w:rsid w:val="0016769C"/>
    <w:rsid w:val="001726F7"/>
    <w:rsid w:val="001832C6"/>
    <w:rsid w:val="00186C48"/>
    <w:rsid w:val="00190E55"/>
    <w:rsid w:val="00193D01"/>
    <w:rsid w:val="00195C2F"/>
    <w:rsid w:val="00196CAE"/>
    <w:rsid w:val="001C3B8C"/>
    <w:rsid w:val="001D1CB2"/>
    <w:rsid w:val="001D5E8B"/>
    <w:rsid w:val="001D7080"/>
    <w:rsid w:val="001E1218"/>
    <w:rsid w:val="001E732A"/>
    <w:rsid w:val="001F2713"/>
    <w:rsid w:val="001F4C99"/>
    <w:rsid w:val="00203653"/>
    <w:rsid w:val="00204929"/>
    <w:rsid w:val="00210AE8"/>
    <w:rsid w:val="00237768"/>
    <w:rsid w:val="002637DE"/>
    <w:rsid w:val="00280C35"/>
    <w:rsid w:val="0028318E"/>
    <w:rsid w:val="002972EB"/>
    <w:rsid w:val="002A40D9"/>
    <w:rsid w:val="002C1575"/>
    <w:rsid w:val="002D3BF1"/>
    <w:rsid w:val="002D4534"/>
    <w:rsid w:val="002D5329"/>
    <w:rsid w:val="002E5E55"/>
    <w:rsid w:val="002F6411"/>
    <w:rsid w:val="0030387B"/>
    <w:rsid w:val="003231C4"/>
    <w:rsid w:val="00336577"/>
    <w:rsid w:val="003601B7"/>
    <w:rsid w:val="00370F95"/>
    <w:rsid w:val="003719FC"/>
    <w:rsid w:val="00373371"/>
    <w:rsid w:val="00374811"/>
    <w:rsid w:val="003A1261"/>
    <w:rsid w:val="003A5EF8"/>
    <w:rsid w:val="003B0BC7"/>
    <w:rsid w:val="003B2B50"/>
    <w:rsid w:val="003D0373"/>
    <w:rsid w:val="003E1119"/>
    <w:rsid w:val="00410328"/>
    <w:rsid w:val="00413F79"/>
    <w:rsid w:val="00414CC7"/>
    <w:rsid w:val="00416081"/>
    <w:rsid w:val="00422EFE"/>
    <w:rsid w:val="00433BD9"/>
    <w:rsid w:val="0043566D"/>
    <w:rsid w:val="00451B50"/>
    <w:rsid w:val="00463ACF"/>
    <w:rsid w:val="00470C1C"/>
    <w:rsid w:val="004A0D0D"/>
    <w:rsid w:val="004A43FD"/>
    <w:rsid w:val="004B7F60"/>
    <w:rsid w:val="004C1494"/>
    <w:rsid w:val="004C5F5B"/>
    <w:rsid w:val="004E2986"/>
    <w:rsid w:val="004E3CC3"/>
    <w:rsid w:val="0051655F"/>
    <w:rsid w:val="0055026B"/>
    <w:rsid w:val="0056061F"/>
    <w:rsid w:val="00572815"/>
    <w:rsid w:val="005734D3"/>
    <w:rsid w:val="0058562F"/>
    <w:rsid w:val="005925D1"/>
    <w:rsid w:val="005A1238"/>
    <w:rsid w:val="005C4842"/>
    <w:rsid w:val="005E402C"/>
    <w:rsid w:val="005E5B31"/>
    <w:rsid w:val="005E7B37"/>
    <w:rsid w:val="00614D27"/>
    <w:rsid w:val="006271DD"/>
    <w:rsid w:val="006272E8"/>
    <w:rsid w:val="00643236"/>
    <w:rsid w:val="00643BC4"/>
    <w:rsid w:val="00651F16"/>
    <w:rsid w:val="00654789"/>
    <w:rsid w:val="00656CF7"/>
    <w:rsid w:val="00680DC0"/>
    <w:rsid w:val="006954B2"/>
    <w:rsid w:val="006978CF"/>
    <w:rsid w:val="006A33DB"/>
    <w:rsid w:val="006B2E03"/>
    <w:rsid w:val="006B61AC"/>
    <w:rsid w:val="006C398C"/>
    <w:rsid w:val="006C5B21"/>
    <w:rsid w:val="006C76D9"/>
    <w:rsid w:val="006D02EB"/>
    <w:rsid w:val="006E7DD1"/>
    <w:rsid w:val="006F2BFA"/>
    <w:rsid w:val="006F3E5E"/>
    <w:rsid w:val="00732EE2"/>
    <w:rsid w:val="00740EC1"/>
    <w:rsid w:val="007546DF"/>
    <w:rsid w:val="00761004"/>
    <w:rsid w:val="00761485"/>
    <w:rsid w:val="007761C8"/>
    <w:rsid w:val="007767F8"/>
    <w:rsid w:val="00783153"/>
    <w:rsid w:val="00783903"/>
    <w:rsid w:val="00783B43"/>
    <w:rsid w:val="0078463F"/>
    <w:rsid w:val="00784BD3"/>
    <w:rsid w:val="00793981"/>
    <w:rsid w:val="007A1AB0"/>
    <w:rsid w:val="007A6C2A"/>
    <w:rsid w:val="007A780A"/>
    <w:rsid w:val="007C14C2"/>
    <w:rsid w:val="007D1681"/>
    <w:rsid w:val="007F3750"/>
    <w:rsid w:val="00800491"/>
    <w:rsid w:val="00804D41"/>
    <w:rsid w:val="00816396"/>
    <w:rsid w:val="00822A1F"/>
    <w:rsid w:val="00822FA1"/>
    <w:rsid w:val="008256B8"/>
    <w:rsid w:val="00827A1C"/>
    <w:rsid w:val="008369D6"/>
    <w:rsid w:val="00841207"/>
    <w:rsid w:val="00854967"/>
    <w:rsid w:val="00877752"/>
    <w:rsid w:val="00891B10"/>
    <w:rsid w:val="00891C2D"/>
    <w:rsid w:val="00893238"/>
    <w:rsid w:val="008978DD"/>
    <w:rsid w:val="008A6DAF"/>
    <w:rsid w:val="008D20A7"/>
    <w:rsid w:val="008E1B18"/>
    <w:rsid w:val="00902BFD"/>
    <w:rsid w:val="00904844"/>
    <w:rsid w:val="00907CC4"/>
    <w:rsid w:val="00915984"/>
    <w:rsid w:val="00930788"/>
    <w:rsid w:val="0093198F"/>
    <w:rsid w:val="00953B23"/>
    <w:rsid w:val="00991E50"/>
    <w:rsid w:val="00993108"/>
    <w:rsid w:val="009A58C2"/>
    <w:rsid w:val="009B6E90"/>
    <w:rsid w:val="009D6C64"/>
    <w:rsid w:val="009E0487"/>
    <w:rsid w:val="009F0E3C"/>
    <w:rsid w:val="009F221A"/>
    <w:rsid w:val="00A02221"/>
    <w:rsid w:val="00A115F5"/>
    <w:rsid w:val="00A23A57"/>
    <w:rsid w:val="00A35FAF"/>
    <w:rsid w:val="00A362BE"/>
    <w:rsid w:val="00A51E72"/>
    <w:rsid w:val="00A660A0"/>
    <w:rsid w:val="00A66D99"/>
    <w:rsid w:val="00A7494C"/>
    <w:rsid w:val="00A929D0"/>
    <w:rsid w:val="00A93D95"/>
    <w:rsid w:val="00AC3BAA"/>
    <w:rsid w:val="00AC4935"/>
    <w:rsid w:val="00AC5EBC"/>
    <w:rsid w:val="00AC7854"/>
    <w:rsid w:val="00AE4C20"/>
    <w:rsid w:val="00B01306"/>
    <w:rsid w:val="00B03945"/>
    <w:rsid w:val="00B074D2"/>
    <w:rsid w:val="00B257BB"/>
    <w:rsid w:val="00B26A74"/>
    <w:rsid w:val="00B33673"/>
    <w:rsid w:val="00B376D1"/>
    <w:rsid w:val="00B46E9A"/>
    <w:rsid w:val="00B55566"/>
    <w:rsid w:val="00B61050"/>
    <w:rsid w:val="00B6487C"/>
    <w:rsid w:val="00B70C6E"/>
    <w:rsid w:val="00BA7492"/>
    <w:rsid w:val="00BB06F9"/>
    <w:rsid w:val="00BB70BC"/>
    <w:rsid w:val="00BC40A0"/>
    <w:rsid w:val="00BD2246"/>
    <w:rsid w:val="00BD5125"/>
    <w:rsid w:val="00BF6399"/>
    <w:rsid w:val="00BF64DD"/>
    <w:rsid w:val="00C10305"/>
    <w:rsid w:val="00C15F02"/>
    <w:rsid w:val="00C3519B"/>
    <w:rsid w:val="00C50A8A"/>
    <w:rsid w:val="00C5507F"/>
    <w:rsid w:val="00C6526C"/>
    <w:rsid w:val="00C65428"/>
    <w:rsid w:val="00C7379E"/>
    <w:rsid w:val="00C82C19"/>
    <w:rsid w:val="00C856CA"/>
    <w:rsid w:val="00CA3C1F"/>
    <w:rsid w:val="00CB3CB5"/>
    <w:rsid w:val="00CD05A0"/>
    <w:rsid w:val="00CE4839"/>
    <w:rsid w:val="00CF0BC3"/>
    <w:rsid w:val="00CF7E48"/>
    <w:rsid w:val="00D04EEA"/>
    <w:rsid w:val="00D069F7"/>
    <w:rsid w:val="00D11939"/>
    <w:rsid w:val="00D2287D"/>
    <w:rsid w:val="00D25CBB"/>
    <w:rsid w:val="00D34FA9"/>
    <w:rsid w:val="00D40C64"/>
    <w:rsid w:val="00D41248"/>
    <w:rsid w:val="00D4230C"/>
    <w:rsid w:val="00D54916"/>
    <w:rsid w:val="00D549F9"/>
    <w:rsid w:val="00D60D65"/>
    <w:rsid w:val="00D6295F"/>
    <w:rsid w:val="00D65CD6"/>
    <w:rsid w:val="00D75190"/>
    <w:rsid w:val="00D8586E"/>
    <w:rsid w:val="00D962F1"/>
    <w:rsid w:val="00DB0316"/>
    <w:rsid w:val="00DB4738"/>
    <w:rsid w:val="00DB665E"/>
    <w:rsid w:val="00DC2BB0"/>
    <w:rsid w:val="00DD7165"/>
    <w:rsid w:val="00DE6529"/>
    <w:rsid w:val="00DF0762"/>
    <w:rsid w:val="00DF6CBD"/>
    <w:rsid w:val="00E14AEC"/>
    <w:rsid w:val="00E51E05"/>
    <w:rsid w:val="00E6177C"/>
    <w:rsid w:val="00E6416F"/>
    <w:rsid w:val="00E71B3E"/>
    <w:rsid w:val="00E72448"/>
    <w:rsid w:val="00E72A7B"/>
    <w:rsid w:val="00E73990"/>
    <w:rsid w:val="00E8393E"/>
    <w:rsid w:val="00E877AB"/>
    <w:rsid w:val="00EA1DA9"/>
    <w:rsid w:val="00EC29A4"/>
    <w:rsid w:val="00EC2DB7"/>
    <w:rsid w:val="00EE5818"/>
    <w:rsid w:val="00F05460"/>
    <w:rsid w:val="00F22528"/>
    <w:rsid w:val="00F31D3B"/>
    <w:rsid w:val="00F56835"/>
    <w:rsid w:val="00F6029B"/>
    <w:rsid w:val="00F71CC1"/>
    <w:rsid w:val="00F820EF"/>
    <w:rsid w:val="00F822CE"/>
    <w:rsid w:val="00F86A9A"/>
    <w:rsid w:val="00F91E16"/>
    <w:rsid w:val="00F936C5"/>
    <w:rsid w:val="00F945D5"/>
    <w:rsid w:val="00FB1999"/>
    <w:rsid w:val="00FB4580"/>
    <w:rsid w:val="00FB5B9E"/>
    <w:rsid w:val="00FC2395"/>
    <w:rsid w:val="00FF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9CBEF"/>
  <w15:docId w15:val="{A7B19ADB-C926-4F90-B110-026294D0C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36C5"/>
    <w:pPr>
      <w:spacing w:after="200" w:line="276" w:lineRule="auto"/>
    </w:pPr>
    <w:rPr>
      <w:rFonts w:ascii="Times New Roman" w:eastAsia="Times New Roman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93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36C5"/>
    <w:rPr>
      <w:rFonts w:ascii="Times New Roman" w:eastAsia="Times New Roman" w:hAnsi="Times New Roman" w:cs="Times New Roman"/>
      <w:kern w:val="2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F936C5"/>
    <w:pPr>
      <w:ind w:left="720"/>
      <w:contextualSpacing/>
    </w:pPr>
    <w:rPr>
      <w:rFonts w:eastAsia="Calibri"/>
    </w:rPr>
  </w:style>
  <w:style w:type="character" w:customStyle="1" w:styleId="a6">
    <w:name w:val="Абзац списка Знак"/>
    <w:basedOn w:val="a0"/>
    <w:link w:val="a5"/>
    <w:uiPriority w:val="34"/>
    <w:rsid w:val="00F936C5"/>
    <w:rPr>
      <w:rFonts w:ascii="Times New Roman" w:eastAsia="Calibri" w:hAnsi="Times New Roman" w:cs="Times New Roman"/>
      <w:kern w:val="2"/>
      <w:sz w:val="24"/>
      <w:szCs w:val="24"/>
    </w:rPr>
  </w:style>
  <w:style w:type="character" w:customStyle="1" w:styleId="blk">
    <w:name w:val="blk"/>
    <w:basedOn w:val="a0"/>
    <w:rsid w:val="00F936C5"/>
  </w:style>
  <w:style w:type="character" w:styleId="a7">
    <w:name w:val="Hyperlink"/>
    <w:basedOn w:val="a0"/>
    <w:uiPriority w:val="99"/>
    <w:unhideWhenUsed/>
    <w:rsid w:val="00F936C5"/>
    <w:rPr>
      <w:color w:val="0000FF"/>
      <w:u w:val="single"/>
    </w:rPr>
  </w:style>
  <w:style w:type="paragraph" w:customStyle="1" w:styleId="formattext">
    <w:name w:val="formattext"/>
    <w:basedOn w:val="a"/>
    <w:rsid w:val="00F936C5"/>
    <w:pPr>
      <w:spacing w:before="100" w:beforeAutospacing="1" w:after="100" w:afterAutospacing="1" w:line="240" w:lineRule="auto"/>
    </w:pPr>
    <w:rPr>
      <w:kern w:val="0"/>
      <w:lang w:eastAsia="ru-RU"/>
    </w:rPr>
  </w:style>
  <w:style w:type="paragraph" w:styleId="a8">
    <w:name w:val="footnote text"/>
    <w:aliases w:val="Table_Footnote_last Знак,Table_Footnote_last Знак Знак,Table_Footnote_last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9"/>
    <w:uiPriority w:val="99"/>
    <w:rsid w:val="00784BD3"/>
    <w:pPr>
      <w:spacing w:after="0" w:line="360" w:lineRule="auto"/>
      <w:ind w:firstLine="709"/>
      <w:jc w:val="both"/>
    </w:pPr>
    <w:rPr>
      <w:kern w:val="0"/>
      <w:sz w:val="20"/>
      <w:szCs w:val="20"/>
      <w:lang w:eastAsia="ru-RU"/>
    </w:rPr>
  </w:style>
  <w:style w:type="character" w:customStyle="1" w:styleId="a9">
    <w:name w:val="Текст сноски Знак"/>
    <w:aliases w:val="Table_Footnote_last Знак Знак1,Table_Footnote_last Знак Знак Знак,Table_Footnote_last Знак1,Текст сноски Знак1 Знак,Текст сноски Знак Знак Знак,Текст сноски Знак1 Знак Знак Знак,Текст сноски Знак Знак Знак Знак Знак,single space Знак"/>
    <w:basedOn w:val="a0"/>
    <w:link w:val="a8"/>
    <w:uiPriority w:val="99"/>
    <w:rsid w:val="00784B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aliases w:val="Знак сноски 1,Знак сноски-FN,Ciae niinee-FN,Referencia nota al pie"/>
    <w:uiPriority w:val="99"/>
    <w:rsid w:val="00784BD3"/>
    <w:rPr>
      <w:vertAlign w:val="superscript"/>
    </w:rPr>
  </w:style>
  <w:style w:type="character" w:customStyle="1" w:styleId="S1">
    <w:name w:val="S_Маркированный Знак Знак1"/>
    <w:rsid w:val="000531A1"/>
    <w:rPr>
      <w:sz w:val="24"/>
      <w:szCs w:val="24"/>
      <w:lang w:val="ru-RU" w:eastAsia="ar-SA" w:bidi="ar-SA"/>
    </w:rPr>
  </w:style>
  <w:style w:type="paragraph" w:styleId="ab">
    <w:name w:val="footer"/>
    <w:basedOn w:val="a"/>
    <w:link w:val="ac"/>
    <w:uiPriority w:val="99"/>
    <w:unhideWhenUsed/>
    <w:rsid w:val="002D4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D4534"/>
    <w:rPr>
      <w:rFonts w:ascii="Times New Roman" w:eastAsia="Times New Roman" w:hAnsi="Times New Roman" w:cs="Times New Roman"/>
      <w:kern w:val="2"/>
      <w:sz w:val="24"/>
      <w:szCs w:val="24"/>
    </w:rPr>
  </w:style>
  <w:style w:type="table" w:styleId="ad">
    <w:name w:val="Table Grid"/>
    <w:basedOn w:val="a1"/>
    <w:uiPriority w:val="39"/>
    <w:rsid w:val="00463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link w:val="af"/>
    <w:uiPriority w:val="1"/>
    <w:qFormat/>
    <w:rsid w:val="003719F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f">
    <w:name w:val="Без интервала Знак"/>
    <w:link w:val="ae"/>
    <w:uiPriority w:val="1"/>
    <w:qFormat/>
    <w:rsid w:val="003719FC"/>
    <w:rPr>
      <w:rFonts w:ascii="Times New Roman" w:eastAsia="Times New Roman" w:hAnsi="Times New Roman" w:cs="Times New Roman"/>
      <w:sz w:val="28"/>
      <w:lang w:eastAsia="ru-RU"/>
    </w:rPr>
  </w:style>
  <w:style w:type="character" w:styleId="af0">
    <w:name w:val="Unresolved Mention"/>
    <w:basedOn w:val="a0"/>
    <w:uiPriority w:val="99"/>
    <w:semiHidden/>
    <w:unhideWhenUsed/>
    <w:rsid w:val="006C76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942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46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68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08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3215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2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17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43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5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20FBF-2E13-471A-8340-C3FB47D22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Polly</cp:lastModifiedBy>
  <cp:revision>5</cp:revision>
  <dcterms:created xsi:type="dcterms:W3CDTF">2024-08-20T07:12:00Z</dcterms:created>
  <dcterms:modified xsi:type="dcterms:W3CDTF">2024-11-13T15:09:00Z</dcterms:modified>
</cp:coreProperties>
</file>